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ADA" w:rsidRDefault="008E5ADA" w:rsidP="008E5ADA">
      <w:pPr>
        <w:pStyle w:val="NormalnyWeb"/>
        <w:pageBreakBefore/>
        <w:spacing w:after="0" w:line="240" w:lineRule="auto"/>
      </w:pPr>
      <w:r>
        <w:t>Zgodnie z wymaganiami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 Pana/Panią o tym, w jaki sposób Komendant Wojewódzki Policji w Poznaniu przetwarza Pana/Pani dane osobowe:</w:t>
      </w:r>
    </w:p>
    <w:p w:rsidR="008E5ADA" w:rsidRDefault="008E5ADA" w:rsidP="008E5ADA">
      <w:pPr>
        <w:pStyle w:val="NormalnyWeb"/>
        <w:numPr>
          <w:ilvl w:val="0"/>
          <w:numId w:val="1"/>
        </w:numPr>
        <w:spacing w:before="79" w:beforeAutospacing="0" w:after="79" w:line="240" w:lineRule="auto"/>
      </w:pPr>
      <w:r>
        <w:t>Administratorem Pana/Pani danych jest Komendant Wojewódzki Policji w Poznaniu</w:t>
      </w:r>
      <w:r>
        <w:br/>
        <w:t>z siedzibą przy ul. Kochanowskiego 2a w Poznaniu, kod 60-844.</w:t>
      </w:r>
    </w:p>
    <w:p w:rsidR="008E5ADA" w:rsidRDefault="008E5ADA" w:rsidP="008E5ADA">
      <w:pPr>
        <w:pStyle w:val="NormalnyWeb"/>
        <w:spacing w:after="0" w:line="240" w:lineRule="auto"/>
        <w:ind w:left="720"/>
      </w:pPr>
      <w:r>
        <w:t>Inspektorem Ochrony Danych (IOD) jest mł. insp. Wojciech Sobczak – email: iod.kwp@po.policja.gov.pl</w:t>
      </w:r>
    </w:p>
    <w:p w:rsidR="008E5ADA" w:rsidRDefault="008E5ADA" w:rsidP="008E5ADA">
      <w:pPr>
        <w:pStyle w:val="NormalnyWeb"/>
        <w:spacing w:after="0" w:line="240" w:lineRule="auto"/>
        <w:ind w:left="720"/>
      </w:pPr>
      <w:r>
        <w:t>Osobą Zastępującą Inspektora Ochrony D</w:t>
      </w:r>
      <w:r w:rsidR="00B16B8F">
        <w:t>anych (OZIOD) jest kom. Mariusz Sobczyński</w:t>
      </w:r>
      <w:r>
        <w:t xml:space="preserve"> – email: iod.kwp@po.policja.gov.pl</w:t>
      </w:r>
    </w:p>
    <w:p w:rsidR="008E5ADA" w:rsidRDefault="008E5ADA" w:rsidP="008E5ADA">
      <w:pPr>
        <w:pStyle w:val="NormalnyWeb"/>
        <w:numPr>
          <w:ilvl w:val="0"/>
          <w:numId w:val="1"/>
        </w:numPr>
        <w:spacing w:before="79" w:beforeAutospacing="0" w:after="79" w:line="240" w:lineRule="auto"/>
      </w:pPr>
      <w:r>
        <w:t>Podstawa prawna i cel przetwarzania danych osobowych w Archiwum Komendy Wojewódzkiej Policji w Poznaniu:</w:t>
      </w:r>
    </w:p>
    <w:p w:rsidR="008E5ADA" w:rsidRDefault="008E5ADA" w:rsidP="008E5ADA">
      <w:pPr>
        <w:pStyle w:val="NormalnyWeb"/>
        <w:spacing w:before="79" w:beforeAutospacing="0" w:after="79" w:line="240" w:lineRule="auto"/>
        <w:ind w:left="720"/>
      </w:pPr>
      <w:r>
        <w:t xml:space="preserve">Dane osobowe przetwarzane są zgodnie z art. 6 </w:t>
      </w:r>
      <w:proofErr w:type="spellStart"/>
      <w:r>
        <w:t>pkt</w:t>
      </w:r>
      <w:proofErr w:type="spellEnd"/>
      <w:r>
        <w:t xml:space="preserve"> 1 lit. e rozporządzenia Parlamentu Europejskiego i Rady (UE) 2016/679 z 27 kwietnia 2016 r. w sprawie ochrony osób fizycznych w związku z przetwarzaniem danych osobowych i w sprawie swobodnego przepływu takich danych oraz uchylenia dyrektywy 95/46/WE (ogólne rozporządzenie o ochronie danych – RODO) w celu wykonania zadania realizowanego w interesie publicznym lub w ramach sprawowania władzy publicznej powierzonej administratorowi, w związku z:</w:t>
      </w:r>
    </w:p>
    <w:p w:rsidR="008E5ADA" w:rsidRDefault="008E5ADA" w:rsidP="008E5ADA">
      <w:pPr>
        <w:pStyle w:val="NormalnyWeb"/>
        <w:numPr>
          <w:ilvl w:val="0"/>
          <w:numId w:val="2"/>
        </w:numPr>
        <w:spacing w:after="0" w:line="240" w:lineRule="auto"/>
      </w:pPr>
      <w:r>
        <w:t>prowadzeniem archiwum wyodrębnionego,</w:t>
      </w:r>
    </w:p>
    <w:p w:rsidR="008E5ADA" w:rsidRDefault="008E5ADA" w:rsidP="008E5ADA">
      <w:pPr>
        <w:pStyle w:val="NormalnyWeb"/>
        <w:numPr>
          <w:ilvl w:val="0"/>
          <w:numId w:val="2"/>
        </w:numPr>
        <w:spacing w:after="0" w:line="240" w:lineRule="auto"/>
      </w:pPr>
      <w:r>
        <w:t>udostępnianiem zasobu archiwalnego;</w:t>
      </w:r>
    </w:p>
    <w:p w:rsidR="008E5ADA" w:rsidRDefault="008E5ADA" w:rsidP="008E5ADA">
      <w:pPr>
        <w:pStyle w:val="NormalnyWeb"/>
        <w:spacing w:after="0" w:line="240" w:lineRule="auto"/>
        <w:ind w:left="720"/>
      </w:pPr>
      <w:r>
        <w:t>zgodnie z przepisami prawa:</w:t>
      </w:r>
    </w:p>
    <w:p w:rsidR="008E5ADA" w:rsidRDefault="008E5ADA" w:rsidP="008E5ADA">
      <w:pPr>
        <w:pStyle w:val="NormalnyWeb"/>
        <w:numPr>
          <w:ilvl w:val="0"/>
          <w:numId w:val="3"/>
        </w:numPr>
        <w:spacing w:after="0" w:line="240" w:lineRule="auto"/>
      </w:pPr>
      <w:r>
        <w:t>ustawy z dnia 14 lipca 1983 r. o narodowym zasobie archiwalnym i archiwach;</w:t>
      </w:r>
    </w:p>
    <w:p w:rsidR="008E5ADA" w:rsidRDefault="008E5ADA" w:rsidP="008E5ADA">
      <w:pPr>
        <w:pStyle w:val="NormalnyWeb"/>
        <w:numPr>
          <w:ilvl w:val="0"/>
          <w:numId w:val="3"/>
        </w:numPr>
        <w:spacing w:after="0" w:line="240" w:lineRule="auto"/>
      </w:pPr>
      <w:r>
        <w:t>(Dz. U. z 2020 r. poz. 164 ze zm.);</w:t>
      </w:r>
    </w:p>
    <w:p w:rsidR="008E5ADA" w:rsidRDefault="008E5ADA" w:rsidP="008E5ADA">
      <w:pPr>
        <w:pStyle w:val="NormalnyWeb"/>
        <w:numPr>
          <w:ilvl w:val="0"/>
          <w:numId w:val="3"/>
        </w:numPr>
        <w:spacing w:after="0" w:line="240" w:lineRule="auto"/>
      </w:pPr>
      <w:r>
        <w:t>ustawy z dnia 14 czerwca 1960 r. Kodeks postępowania administracyjnego (</w:t>
      </w:r>
      <w:proofErr w:type="spellStart"/>
      <w:r>
        <w:t>Dz.U</w:t>
      </w:r>
      <w:proofErr w:type="spellEnd"/>
      <w:r>
        <w:t>. z 2023 r. poz. 775 ze zm.);</w:t>
      </w:r>
    </w:p>
    <w:p w:rsidR="008E5ADA" w:rsidRDefault="008E5ADA" w:rsidP="008E5ADA">
      <w:pPr>
        <w:pStyle w:val="NormalnyWeb"/>
        <w:numPr>
          <w:ilvl w:val="0"/>
          <w:numId w:val="3"/>
        </w:numPr>
        <w:spacing w:after="0" w:line="240" w:lineRule="auto"/>
      </w:pPr>
      <w:r>
        <w:t>ustawy z dnia 6 kwietnia 1990 r. o Policji (Dz. U. z 2023 r. poz. 171 ze zm.),</w:t>
      </w:r>
    </w:p>
    <w:p w:rsidR="008E5ADA" w:rsidRDefault="008E5ADA" w:rsidP="008E5ADA">
      <w:pPr>
        <w:pStyle w:val="NormalnyWeb"/>
        <w:numPr>
          <w:ilvl w:val="0"/>
          <w:numId w:val="3"/>
        </w:numPr>
        <w:spacing w:after="0" w:line="240" w:lineRule="auto"/>
      </w:pPr>
      <w:r>
        <w:t>ustawy z dnia 5 sierpnia 2010 r. o ochronie informacji niejawnych (</w:t>
      </w:r>
      <w:proofErr w:type="spellStart"/>
      <w:r>
        <w:t>Dz.U</w:t>
      </w:r>
      <w:proofErr w:type="spellEnd"/>
      <w:r>
        <w:t>. z 2023 r. poz. 756 ze zm.);</w:t>
      </w:r>
    </w:p>
    <w:p w:rsidR="008E5ADA" w:rsidRDefault="008E5ADA" w:rsidP="008E5ADA">
      <w:pPr>
        <w:pStyle w:val="NormalnyWeb"/>
        <w:numPr>
          <w:ilvl w:val="0"/>
          <w:numId w:val="3"/>
        </w:numPr>
        <w:spacing w:after="0" w:line="240" w:lineRule="auto"/>
      </w:pPr>
      <w:r>
        <w:t>zarządzenia nr 10 Komendanta Głównego Policji z dnia 15 maja 2020 r. w sprawie Jednolitego rzeczowego wykazu akt Policji (Dz. Urz. KGP z 2020 r. poz. 21),</w:t>
      </w:r>
    </w:p>
    <w:p w:rsidR="008E5ADA" w:rsidRDefault="008E5ADA" w:rsidP="008E5ADA">
      <w:pPr>
        <w:pStyle w:val="NormalnyWeb"/>
        <w:numPr>
          <w:ilvl w:val="0"/>
          <w:numId w:val="3"/>
        </w:numPr>
        <w:spacing w:after="0" w:line="240" w:lineRule="auto"/>
      </w:pPr>
      <w:r>
        <w:t xml:space="preserve">zarządzenia nr 26 Komendanta Głównego Policji z dnia 19 lutego 2018 r. w sprawie metod i form brakowania dokumentacji </w:t>
      </w:r>
      <w:proofErr w:type="spellStart"/>
      <w:r>
        <w:t>niearchiwalnej</w:t>
      </w:r>
      <w:proofErr w:type="spellEnd"/>
      <w:r>
        <w:t xml:space="preserve"> w Policji (Dz. Urz. KGP z 2018 r., poz. 34 ze zm.);</w:t>
      </w:r>
    </w:p>
    <w:p w:rsidR="008E5ADA" w:rsidRDefault="008E5ADA" w:rsidP="008E5ADA">
      <w:pPr>
        <w:pStyle w:val="NormalnyWeb"/>
        <w:numPr>
          <w:ilvl w:val="0"/>
          <w:numId w:val="3"/>
        </w:numPr>
        <w:spacing w:after="0" w:line="240" w:lineRule="auto"/>
      </w:pPr>
      <w:r>
        <w:t>zarządzenia nr 920 Komendanta Głównego Policji z dnia 11 września 2008 r. w sprawie metod i form wykonywania zadań w zakresie działalności archiwalnej w Policji (Dz. Urz. KGP nr 16 poz. 95 ze zm.).</w:t>
      </w:r>
    </w:p>
    <w:p w:rsidR="008E5ADA" w:rsidRDefault="008E5ADA" w:rsidP="008E5ADA">
      <w:pPr>
        <w:pStyle w:val="NormalnyWeb"/>
        <w:spacing w:after="0" w:line="240" w:lineRule="auto"/>
        <w:ind w:left="720"/>
      </w:pPr>
      <w:r>
        <w:t>Podanie danych osobowych odbywa się na podstawie obowiązujących przepisów prawa,</w:t>
      </w:r>
      <w:r>
        <w:br/>
        <w:t>a konsekwencją odmowy podania danych osobowych będzie brak możliwości realizacji sprawy/wniosku.</w:t>
      </w:r>
    </w:p>
    <w:p w:rsidR="008E5ADA" w:rsidRDefault="008E5ADA" w:rsidP="008E5ADA">
      <w:pPr>
        <w:pStyle w:val="NormalnyWeb"/>
        <w:numPr>
          <w:ilvl w:val="0"/>
          <w:numId w:val="4"/>
        </w:numPr>
        <w:spacing w:after="0" w:line="240" w:lineRule="auto"/>
      </w:pPr>
      <w:r>
        <w:lastRenderedPageBreak/>
        <w:t>Okres przez który dane osobowe będą przechowywane:</w:t>
      </w:r>
    </w:p>
    <w:p w:rsidR="008E5ADA" w:rsidRDefault="008E5ADA" w:rsidP="008E5ADA">
      <w:pPr>
        <w:pStyle w:val="NormalnyWeb"/>
        <w:spacing w:after="0" w:line="240" w:lineRule="auto"/>
        <w:ind w:left="720"/>
      </w:pPr>
      <w:r>
        <w:t>Zgodnie zarządzeniem nr 10 Komendanta Głównego Policji z dnia 15 maja 2020 r. w sprawie Jednolitego rzeczowego wykazu akt Policji.</w:t>
      </w:r>
    </w:p>
    <w:p w:rsidR="008E5ADA" w:rsidRDefault="008E5ADA" w:rsidP="008E5ADA">
      <w:pPr>
        <w:pStyle w:val="NormalnyWeb"/>
        <w:numPr>
          <w:ilvl w:val="0"/>
          <w:numId w:val="5"/>
        </w:numPr>
        <w:spacing w:after="0" w:line="240" w:lineRule="auto"/>
      </w:pPr>
      <w:r>
        <w:t xml:space="preserve">Dane nie będą przekazywane odbiorcom, o których mowa w art. 4 </w:t>
      </w:r>
      <w:proofErr w:type="spellStart"/>
      <w:r>
        <w:t>pkt</w:t>
      </w:r>
      <w:proofErr w:type="spellEnd"/>
      <w:r>
        <w:t xml:space="preserve"> 9 </w:t>
      </w:r>
      <w:r w:rsidRPr="008E5ADA">
        <w:rPr>
          <w:i/>
          <w:iCs/>
        </w:rPr>
        <w:t>ogólnego rozporządzenia o ochronie danych.</w:t>
      </w:r>
    </w:p>
    <w:p w:rsidR="008E5ADA" w:rsidRDefault="008E5ADA" w:rsidP="008E5ADA">
      <w:pPr>
        <w:pStyle w:val="NormalnyWeb"/>
        <w:numPr>
          <w:ilvl w:val="0"/>
          <w:numId w:val="6"/>
        </w:numPr>
        <w:spacing w:before="79" w:beforeAutospacing="0" w:after="79" w:line="240" w:lineRule="auto"/>
      </w:pPr>
      <w:r>
        <w:t>Dane nie będą przekazywane do państwa trzeciego bądź organizacji międzynarodowych.</w:t>
      </w:r>
    </w:p>
    <w:p w:rsidR="008E5ADA" w:rsidRDefault="008E5ADA" w:rsidP="008E5ADA">
      <w:pPr>
        <w:pStyle w:val="NormalnyWeb"/>
        <w:numPr>
          <w:ilvl w:val="0"/>
          <w:numId w:val="6"/>
        </w:numPr>
        <w:spacing w:before="79" w:beforeAutospacing="0" w:after="79" w:line="240" w:lineRule="auto"/>
      </w:pPr>
      <w:r>
        <w:t>Przysługuje Pani/Panu prawo dostępu do treści danych oraz ich sprostowania.</w:t>
      </w:r>
    </w:p>
    <w:p w:rsidR="008E5ADA" w:rsidRDefault="008E5ADA" w:rsidP="008E5ADA">
      <w:pPr>
        <w:pStyle w:val="NormalnyWeb"/>
        <w:numPr>
          <w:ilvl w:val="0"/>
          <w:numId w:val="6"/>
        </w:numPr>
        <w:spacing w:before="79" w:beforeAutospacing="0" w:after="79" w:line="240" w:lineRule="auto"/>
      </w:pPr>
      <w:r>
        <w:t xml:space="preserve">Ma Pani/Pan prawo do wniesienia skargi do organu nadzorczego, tj. Prezesa Urzędu Ochrony Danych Osobowych, jeżeli w Pani/Pana ocenie przetwarzanie danych osobowych narusza przepisy </w:t>
      </w:r>
      <w:r>
        <w:rPr>
          <w:i/>
          <w:iCs/>
        </w:rPr>
        <w:t>ogólnego rozporządzenia o ochronie danych.</w:t>
      </w:r>
    </w:p>
    <w:p w:rsidR="008E5ADA" w:rsidRDefault="008E5ADA" w:rsidP="008E5ADA">
      <w:pPr>
        <w:pStyle w:val="NormalnyWeb"/>
        <w:numPr>
          <w:ilvl w:val="0"/>
          <w:numId w:val="6"/>
        </w:numPr>
        <w:spacing w:before="79" w:beforeAutospacing="0" w:after="79" w:line="240" w:lineRule="auto"/>
      </w:pPr>
      <w:r>
        <w:t xml:space="preserve">Dane osobowe nie podlegają zautomatyzowanemu podejmowaniu decyzji, w tym profilowaniu, o którym mowa w art. 22 ust. 1 i 4 </w:t>
      </w:r>
      <w:r>
        <w:rPr>
          <w:i/>
          <w:iCs/>
        </w:rPr>
        <w:t>ogólnego rozporządzenia o ochronie danych.</w:t>
      </w:r>
    </w:p>
    <w:p w:rsidR="008E5ADA" w:rsidRDefault="008E5ADA" w:rsidP="008E5ADA">
      <w:pPr>
        <w:pStyle w:val="NormalnyWeb"/>
        <w:spacing w:after="0" w:line="240" w:lineRule="auto"/>
      </w:pPr>
    </w:p>
    <w:p w:rsidR="00EC2DD2" w:rsidRDefault="00EC2DD2"/>
    <w:sectPr w:rsidR="00EC2DD2" w:rsidSect="00EC2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C7ED4"/>
    <w:multiLevelType w:val="multilevel"/>
    <w:tmpl w:val="DC487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BD1844"/>
    <w:multiLevelType w:val="multilevel"/>
    <w:tmpl w:val="51D61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5402A2"/>
    <w:multiLevelType w:val="multilevel"/>
    <w:tmpl w:val="45EE4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D66721"/>
    <w:multiLevelType w:val="multilevel"/>
    <w:tmpl w:val="5A1668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F878D7"/>
    <w:multiLevelType w:val="multilevel"/>
    <w:tmpl w:val="672C71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2732FC"/>
    <w:multiLevelType w:val="multilevel"/>
    <w:tmpl w:val="5E266D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E5ADA"/>
    <w:rsid w:val="00460DAF"/>
    <w:rsid w:val="006C2C8A"/>
    <w:rsid w:val="008E5ADA"/>
    <w:rsid w:val="00B16B8F"/>
    <w:rsid w:val="00C87BBD"/>
    <w:rsid w:val="00EC2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2D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E5ADA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7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2954</Characters>
  <Application>Microsoft Office Word</Application>
  <DocSecurity>0</DocSecurity>
  <Lines>24</Lines>
  <Paragraphs>6</Paragraphs>
  <ScaleCrop>false</ScaleCrop>
  <Company/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834675</dc:creator>
  <cp:lastModifiedBy>834675</cp:lastModifiedBy>
  <cp:revision>2</cp:revision>
  <dcterms:created xsi:type="dcterms:W3CDTF">2025-02-03T12:39:00Z</dcterms:created>
  <dcterms:modified xsi:type="dcterms:W3CDTF">2025-02-03T12:39:00Z</dcterms:modified>
</cp:coreProperties>
</file>