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C" w:rsidRDefault="007C4CB5">
      <w:r>
        <w:t>Załącznik nr 1</w:t>
      </w:r>
      <w:r w:rsidR="00ED4E42">
        <w:t xml:space="preserve"> </w:t>
      </w:r>
      <w:r w:rsidR="00486C58">
        <w:t>(do zał. nr 7 i zał. nr 3)</w:t>
      </w:r>
    </w:p>
    <w:p w:rsidR="007C4CB5" w:rsidRPr="00242FEE" w:rsidRDefault="007C4CB5">
      <w:pPr>
        <w:rPr>
          <w:u w:val="single"/>
        </w:rPr>
      </w:pPr>
      <w:r w:rsidRPr="00242FEE">
        <w:rPr>
          <w:u w:val="single"/>
        </w:rPr>
        <w:t>Siodło rajdowe MAX (standard)</w:t>
      </w:r>
    </w:p>
    <w:p w:rsidR="007C4CB5" w:rsidRDefault="007C4CB5">
      <w:r>
        <w:rPr>
          <w:noProof/>
          <w:lang w:eastAsia="pl-PL"/>
        </w:rPr>
        <w:drawing>
          <wp:inline distT="0" distB="0" distL="0" distR="0">
            <wp:extent cx="4672417" cy="6619846"/>
            <wp:effectExtent l="19050" t="0" r="0" b="0"/>
            <wp:docPr id="2" name="Obraz 2" descr="E:\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_0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07" cy="661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B5" w:rsidRDefault="007C4CB5"/>
    <w:p w:rsidR="007C4CB5" w:rsidRDefault="007C4CB5"/>
    <w:sectPr w:rsidR="007C4CB5" w:rsidSect="0073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CB5"/>
    <w:rsid w:val="00242FEE"/>
    <w:rsid w:val="002A5C9E"/>
    <w:rsid w:val="003C5C41"/>
    <w:rsid w:val="00486C58"/>
    <w:rsid w:val="00731B9C"/>
    <w:rsid w:val="007C4CB5"/>
    <w:rsid w:val="00D81E97"/>
    <w:rsid w:val="00ED4E42"/>
    <w:rsid w:val="00F30B5B"/>
    <w:rsid w:val="00FA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A61387</dc:creator>
  <cp:keywords/>
  <dc:description/>
  <cp:lastModifiedBy>A61387</cp:lastModifiedBy>
  <cp:revision>2</cp:revision>
  <cp:lastPrinted>2016-10-07T11:19:00Z</cp:lastPrinted>
  <dcterms:created xsi:type="dcterms:W3CDTF">2016-10-17T08:39:00Z</dcterms:created>
  <dcterms:modified xsi:type="dcterms:W3CDTF">2016-10-17T08:39:00Z</dcterms:modified>
</cp:coreProperties>
</file>