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6D6" w:rsidRPr="006910E2" w:rsidRDefault="005216D6" w:rsidP="006910E2">
      <w:pPr>
        <w:spacing w:after="0" w:line="240" w:lineRule="auto"/>
        <w:jc w:val="right"/>
        <w:rPr>
          <w:rFonts w:ascii="Verdana" w:hAnsi="Verdana"/>
          <w:sz w:val="17"/>
          <w:szCs w:val="17"/>
        </w:rPr>
      </w:pPr>
      <w:r w:rsidRPr="006910E2">
        <w:rPr>
          <w:rFonts w:ascii="Verdana" w:hAnsi="Verdana"/>
          <w:sz w:val="17"/>
          <w:szCs w:val="17"/>
        </w:rPr>
        <w:t>Zał. nr 1.1 do SIWZ</w:t>
      </w:r>
    </w:p>
    <w:p w:rsidR="005216D6" w:rsidRDefault="005216D6" w:rsidP="006910E2">
      <w:pPr>
        <w:spacing w:after="0" w:line="240" w:lineRule="auto"/>
        <w:jc w:val="center"/>
        <w:rPr>
          <w:rFonts w:ascii="Verdana" w:hAnsi="Verdana"/>
          <w:b/>
          <w:sz w:val="17"/>
          <w:szCs w:val="17"/>
        </w:rPr>
      </w:pPr>
    </w:p>
    <w:p w:rsidR="005216D6" w:rsidRDefault="005216D6" w:rsidP="006910E2">
      <w:pPr>
        <w:spacing w:after="0" w:line="240" w:lineRule="auto"/>
        <w:jc w:val="center"/>
        <w:rPr>
          <w:rFonts w:ascii="Verdana" w:hAnsi="Verdana"/>
          <w:b/>
          <w:sz w:val="17"/>
          <w:szCs w:val="17"/>
        </w:rPr>
      </w:pPr>
      <w:r w:rsidRPr="00626B20">
        <w:rPr>
          <w:rFonts w:ascii="Verdana" w:hAnsi="Verdana"/>
          <w:b/>
          <w:sz w:val="17"/>
          <w:szCs w:val="17"/>
        </w:rPr>
        <w:t>OPIS PRZEDMIOTU ZAMÓWIENIA</w:t>
      </w:r>
      <w:r>
        <w:rPr>
          <w:rFonts w:ascii="Verdana" w:hAnsi="Verdana"/>
          <w:b/>
          <w:sz w:val="17"/>
          <w:szCs w:val="17"/>
        </w:rPr>
        <w:t xml:space="preserve"> dla części nr 1</w:t>
      </w:r>
    </w:p>
    <w:p w:rsidR="005216D6" w:rsidRPr="00626B20" w:rsidRDefault="005216D6" w:rsidP="006910E2">
      <w:pPr>
        <w:spacing w:after="0" w:line="240" w:lineRule="auto"/>
        <w:jc w:val="center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t xml:space="preserve">Policyjna Izba Dziecka </w:t>
      </w:r>
    </w:p>
    <w:p w:rsidR="005216D6" w:rsidRPr="00626B20" w:rsidRDefault="005216D6" w:rsidP="00626B20">
      <w:pPr>
        <w:spacing w:after="0" w:line="240" w:lineRule="auto"/>
        <w:ind w:firstLine="708"/>
        <w:jc w:val="both"/>
        <w:rPr>
          <w:rFonts w:ascii="Verdana" w:hAnsi="Verdana"/>
          <w:sz w:val="17"/>
          <w:szCs w:val="17"/>
        </w:rPr>
      </w:pPr>
    </w:p>
    <w:p w:rsidR="005216D6" w:rsidRPr="00626B20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  <w:r w:rsidRPr="00626B20">
        <w:rPr>
          <w:rFonts w:ascii="Verdana" w:hAnsi="Verdana"/>
          <w:sz w:val="17"/>
          <w:szCs w:val="17"/>
        </w:rPr>
        <w:t>Poniższy opis przedstawia minimalne wymagania dotyczące wyposażenia meblowego. Nie dopuszcza się zastosowania:</w:t>
      </w:r>
    </w:p>
    <w:p w:rsidR="005216D6" w:rsidRPr="00626B20" w:rsidRDefault="005216D6" w:rsidP="00626B20">
      <w:pPr>
        <w:spacing w:after="0" w:line="240" w:lineRule="auto"/>
        <w:ind w:left="284" w:hanging="284"/>
        <w:jc w:val="both"/>
        <w:rPr>
          <w:rFonts w:ascii="Verdana" w:hAnsi="Verdana"/>
          <w:sz w:val="17"/>
          <w:szCs w:val="17"/>
        </w:rPr>
      </w:pPr>
      <w:r w:rsidRPr="00626B20">
        <w:rPr>
          <w:rFonts w:ascii="Verdana" w:hAnsi="Verdana"/>
          <w:sz w:val="17"/>
          <w:szCs w:val="17"/>
        </w:rPr>
        <w:t>- materiałów innych niż wskazane w opisie,</w:t>
      </w:r>
    </w:p>
    <w:p w:rsidR="005216D6" w:rsidRPr="00626B20" w:rsidRDefault="005216D6" w:rsidP="00626B20">
      <w:pPr>
        <w:spacing w:after="0" w:line="240" w:lineRule="auto"/>
        <w:ind w:left="284" w:hanging="284"/>
        <w:jc w:val="both"/>
        <w:rPr>
          <w:rFonts w:ascii="Verdana" w:hAnsi="Verdana"/>
          <w:sz w:val="17"/>
          <w:szCs w:val="17"/>
        </w:rPr>
      </w:pPr>
      <w:r w:rsidRPr="00626B20">
        <w:rPr>
          <w:rFonts w:ascii="Verdana" w:hAnsi="Verdana"/>
          <w:sz w:val="17"/>
          <w:szCs w:val="17"/>
        </w:rPr>
        <w:t xml:space="preserve">- konstrukcji stelaży biurek, przystawek i stołów z innych niż wskazane elementy; </w:t>
      </w:r>
    </w:p>
    <w:p w:rsidR="005216D6" w:rsidRPr="00626B20" w:rsidRDefault="005216D6" w:rsidP="006F0403">
      <w:pPr>
        <w:spacing w:after="0" w:line="240" w:lineRule="auto"/>
        <w:ind w:left="180" w:hanging="180"/>
        <w:jc w:val="both"/>
        <w:rPr>
          <w:rFonts w:ascii="Verdana" w:hAnsi="Verdana"/>
          <w:sz w:val="17"/>
          <w:szCs w:val="17"/>
        </w:rPr>
      </w:pPr>
      <w:r w:rsidRPr="00626B20">
        <w:rPr>
          <w:rFonts w:ascii="Verdana" w:hAnsi="Verdana"/>
          <w:sz w:val="17"/>
          <w:szCs w:val="17"/>
        </w:rPr>
        <w:t>- materiałów tapicerskich o innym składzie niż wskazany, dopuszcza się tolerancję składu materiału tapicerskiego +/- 10%;</w:t>
      </w:r>
    </w:p>
    <w:p w:rsidR="005216D6" w:rsidRPr="00626B20" w:rsidRDefault="005216D6" w:rsidP="006F0403">
      <w:pPr>
        <w:spacing w:after="0" w:line="240" w:lineRule="auto"/>
        <w:ind w:left="180" w:hanging="180"/>
        <w:jc w:val="both"/>
        <w:rPr>
          <w:rFonts w:ascii="Verdana" w:hAnsi="Verdana"/>
          <w:sz w:val="17"/>
          <w:szCs w:val="17"/>
        </w:rPr>
      </w:pPr>
      <w:r w:rsidRPr="00626B20">
        <w:rPr>
          <w:rFonts w:ascii="Verdana" w:hAnsi="Verdana"/>
          <w:sz w:val="17"/>
          <w:szCs w:val="17"/>
        </w:rPr>
        <w:t>- innego niż wskazany gatunek drewna , ze względu na fakt, że każdy gatunek drewna wraz z upływem czasu zmienia swój kolor i proces ten jest różny u różnych gatunków drewna.</w:t>
      </w:r>
    </w:p>
    <w:p w:rsidR="005216D6" w:rsidRPr="00626B20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  <w:lang w:eastAsia="en-US"/>
        </w:rPr>
      </w:pPr>
      <w:r w:rsidRPr="00626B20">
        <w:rPr>
          <w:rFonts w:ascii="Verdana" w:hAnsi="Verdana"/>
          <w:sz w:val="17"/>
          <w:szCs w:val="17"/>
          <w:lang w:eastAsia="en-US"/>
        </w:rPr>
        <w:t xml:space="preserve">Zamawiający dopuszcza tolerancję wymiarów </w:t>
      </w:r>
      <w:r>
        <w:rPr>
          <w:rFonts w:ascii="Verdana" w:hAnsi="Verdana"/>
          <w:sz w:val="17"/>
          <w:szCs w:val="17"/>
          <w:lang w:eastAsia="en-US"/>
        </w:rPr>
        <w:t xml:space="preserve">mebli drewnianych i metalowych </w:t>
      </w:r>
      <w:r w:rsidRPr="00626B20">
        <w:rPr>
          <w:rFonts w:ascii="Verdana" w:hAnsi="Verdana"/>
          <w:sz w:val="17"/>
          <w:szCs w:val="17"/>
          <w:lang w:eastAsia="en-US"/>
        </w:rPr>
        <w:t>±0,2% chyba, że w treści opisu szczegółowego podany jest inny dopuszczalny zakres tolerancji.</w:t>
      </w:r>
    </w:p>
    <w:p w:rsidR="005216D6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</w:p>
    <w:p w:rsidR="005216D6" w:rsidRPr="00626B20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  <w:r w:rsidRPr="00626B20">
        <w:rPr>
          <w:rFonts w:ascii="Verdana" w:hAnsi="Verdana"/>
          <w:sz w:val="17"/>
          <w:szCs w:val="17"/>
        </w:rPr>
        <w:t>Zamawiający dopuszcza tolerancję wymiarów ±5% na wszystkie krzesła tj. poz. 6, 9, 15, 23, 31 chyba, że</w:t>
      </w:r>
      <w:r>
        <w:rPr>
          <w:rFonts w:ascii="Verdana" w:hAnsi="Verdana"/>
          <w:sz w:val="17"/>
          <w:szCs w:val="17"/>
        </w:rPr>
        <w:t xml:space="preserve"> </w:t>
      </w:r>
      <w:r w:rsidRPr="00626B20">
        <w:rPr>
          <w:rFonts w:ascii="Verdana" w:hAnsi="Verdana"/>
          <w:sz w:val="17"/>
          <w:szCs w:val="17"/>
        </w:rPr>
        <w:t>w treści opisu szczegółowego podany jest inny dopuszczalny zakres tolerancji.</w:t>
      </w:r>
    </w:p>
    <w:p w:rsidR="005216D6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</w:p>
    <w:p w:rsidR="005216D6" w:rsidRPr="00626B20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  <w:r w:rsidRPr="00626B20">
        <w:rPr>
          <w:rFonts w:ascii="Verdana" w:hAnsi="Verdana"/>
          <w:sz w:val="17"/>
          <w:szCs w:val="17"/>
        </w:rPr>
        <w:t>Kolorystyka zastosowanych płyt meblowych we wszystkich meblach ma być jednakowa, tj. dekor płyty zastosowany w szafach, kontenerach, biurkach, stołach itd. ma być jednakowy niezależnie od grubości płyty. Wskazanym dekorem płyty jest kolor</w:t>
      </w:r>
      <w:r w:rsidRPr="00626B20">
        <w:rPr>
          <w:rFonts w:ascii="Verdana" w:hAnsi="Verdana"/>
          <w:b/>
          <w:sz w:val="17"/>
          <w:szCs w:val="17"/>
        </w:rPr>
        <w:t xml:space="preserve"> KLON R5479 wg próbnika Pfleiderer lub równoważny</w:t>
      </w:r>
      <w:r w:rsidRPr="00626B20">
        <w:rPr>
          <w:rFonts w:ascii="Verdana" w:hAnsi="Verdana"/>
          <w:sz w:val="17"/>
          <w:szCs w:val="17"/>
        </w:rPr>
        <w:t xml:space="preserve">. Wyjątek stanowią meble przeznaczone do gabinetu Kierownika, które w celu podkreślenia reprezentacyjnego wizerunku należy uszlachetnić poprzez zastosowanie ciemniejszego laminatu </w:t>
      </w:r>
      <w:r w:rsidRPr="00626B20">
        <w:rPr>
          <w:rFonts w:ascii="Verdana" w:hAnsi="Verdana"/>
          <w:b/>
          <w:sz w:val="17"/>
          <w:szCs w:val="17"/>
        </w:rPr>
        <w:t>w odcieniu orzecha R3048 wg próbnika Pfleiderer lub równoważny.</w:t>
      </w:r>
      <w:r w:rsidRPr="00626B20">
        <w:rPr>
          <w:rFonts w:ascii="Verdana" w:hAnsi="Verdana"/>
          <w:sz w:val="17"/>
          <w:szCs w:val="17"/>
        </w:rPr>
        <w:t xml:space="preserve"> Kolorystyka wszystkich widocznych elementów konstrukcji metalowych i ich łączeń zastosowanych we wszystkich meblach ma być jednakowa, tj. wszystkie szafy metalowe, stelaże biurek, przystawek, stołów, stolików, regałów maja być malowane proszkowo na kolor zbliżony do RAL 9006 - satynowa szarość.</w:t>
      </w:r>
    </w:p>
    <w:p w:rsidR="005216D6" w:rsidRPr="00626B20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  <w:r w:rsidRPr="00626B20">
        <w:rPr>
          <w:rFonts w:ascii="Verdana" w:hAnsi="Verdana"/>
          <w:sz w:val="17"/>
          <w:szCs w:val="17"/>
        </w:rPr>
        <w:t>Wzornik dekoru płyty:</w:t>
      </w:r>
    </w:p>
    <w:p w:rsidR="005216D6" w:rsidRPr="00626B20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  <w:r w:rsidRPr="008E6F50">
        <w:rPr>
          <w:rFonts w:ascii="Verdana" w:hAnsi="Verdana"/>
          <w:noProof/>
          <w:sz w:val="17"/>
          <w:szCs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129pt;height:129.75pt;visibility:visible">
            <v:imagedata r:id="rId5" o:title=""/>
          </v:shape>
        </w:pict>
      </w:r>
      <w:r w:rsidRPr="00626B20">
        <w:rPr>
          <w:rFonts w:ascii="Verdana" w:hAnsi="Verdana"/>
          <w:sz w:val="17"/>
          <w:szCs w:val="17"/>
        </w:rPr>
        <w:t xml:space="preserve"> </w:t>
      </w:r>
      <w:r w:rsidRPr="008E6F50">
        <w:rPr>
          <w:rFonts w:ascii="Verdana" w:hAnsi="Verdana"/>
          <w:noProof/>
          <w:sz w:val="17"/>
          <w:szCs w:val="17"/>
        </w:rPr>
        <w:pict>
          <v:shape id="Obraz 2" o:spid="_x0000_i1026" type="#_x0000_t75" style="width:124.5pt;height:124.5pt;visibility:visible" filled="t">
            <v:imagedata r:id="rId6" o:title=""/>
          </v:shape>
        </w:pict>
      </w:r>
    </w:p>
    <w:p w:rsidR="005216D6" w:rsidRPr="00626B20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</w:p>
    <w:p w:rsidR="005216D6" w:rsidRPr="00626B20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  <w:r w:rsidRPr="00626B20">
        <w:rPr>
          <w:rFonts w:ascii="Verdana" w:hAnsi="Verdana"/>
          <w:sz w:val="17"/>
          <w:szCs w:val="17"/>
        </w:rPr>
        <w:t xml:space="preserve">Kolorystyka, kształt i forma uchwytów meblowych zastosowanych w meblach posiadających fronty z płyt meblowych ma być zbieżna kolorystycznie z elementami metalowymi stelaży tj. malowane proszkowo na kolor RAL 9006 – satynowa szarość lub uchwyty metalowe, zabezpieczone galwanicznie – kolor chrom matowy. Rozstaw mocowań uchwytów min. </w:t>
      </w:r>
      <w:smartTag w:uri="urn:schemas-microsoft-com:office:smarttags" w:element="metricconverter">
        <w:smartTagPr>
          <w:attr w:name="ProductID" w:val="128 mm"/>
        </w:smartTagPr>
        <w:r w:rsidRPr="00626B20">
          <w:rPr>
            <w:rFonts w:ascii="Verdana" w:hAnsi="Verdana"/>
            <w:sz w:val="17"/>
            <w:szCs w:val="17"/>
          </w:rPr>
          <w:t>128 mm</w:t>
        </w:r>
      </w:smartTag>
      <w:r w:rsidRPr="00626B20">
        <w:rPr>
          <w:rFonts w:ascii="Verdana" w:hAnsi="Verdana"/>
          <w:sz w:val="17"/>
          <w:szCs w:val="17"/>
        </w:rPr>
        <w:t>.</w:t>
      </w:r>
    </w:p>
    <w:p w:rsidR="005216D6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</w:p>
    <w:p w:rsidR="005216D6" w:rsidRPr="00626B20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  <w:r w:rsidRPr="00626B20">
        <w:rPr>
          <w:rFonts w:ascii="Verdana" w:hAnsi="Verdana"/>
          <w:sz w:val="17"/>
          <w:szCs w:val="17"/>
        </w:rPr>
        <w:t xml:space="preserve">Wszystkie zaproponowane rozwiązania muszą być systemowe, seryjnie produkowane – nie dotyczy mebli wykonywanych wg indywidualnych projektów jak  zabudowy socjalne itp. Pod pojęciem systemowe Zamawiający rozumie meble, które można łączyć ze sobą w różnych konfiguracjach oraz pozwalające w przyszłości na rozbudowę, posiadają talie same wymiary oraz funkcjonalność. </w:t>
      </w:r>
    </w:p>
    <w:p w:rsidR="005216D6" w:rsidRPr="00626B20" w:rsidRDefault="005216D6" w:rsidP="00626B20">
      <w:pPr>
        <w:spacing w:after="0" w:line="240" w:lineRule="auto"/>
        <w:jc w:val="both"/>
        <w:rPr>
          <w:rFonts w:ascii="Verdana" w:hAnsi="Verdana"/>
          <w:b/>
          <w:sz w:val="17"/>
          <w:szCs w:val="17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7371"/>
        <w:gridCol w:w="1134"/>
      </w:tblGrid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Lp.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Asortyment/opis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ilość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Biurko kancelaryjne  szer.2000, gł.800, wys.720-</w:t>
            </w:r>
            <w:smartTag w:uri="urn:schemas-microsoft-com:office:smarttags" w:element="metricconverter">
              <w:smartTagPr>
                <w:attr w:name="ProductID" w:val="740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740 mm</w:t>
              </w:r>
            </w:smartTag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Blat:  wykonany z płyty obustronnie laminowanej o klasie higieniczności E1,  grubości 25mm,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2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>, w kolorze blatu.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Stelaż biurka metalowy.  Rama wykonana z profilu zamkniętego o przekroju 40x20 mm, mocowana fabrycznie do blatu na całym jego obrysie, w odległości </w:t>
            </w:r>
            <w:smartTag w:uri="urn:schemas-microsoft-com:office:smarttags" w:element="metricconverter">
              <w:smartTagPr>
                <w:attr w:name="ProductID" w:val="30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30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 od krańca blatu. Rama nie spawana malowana proszkowo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Podstawa: 4 nogi metalowe, malowane proszkowo, wykonane z profili zamkniętych, o przekroju  50mm, noga kwadratowa. Nogi ze stopkami pozwalającymi na regulację + 15mm. Nogi montowane do ramy dzięki trójkątnym łącznikom metalowym, odlewanym, które umożliwiają łatwy montaż i demontaż stołu.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Przelotka: wykonana z tworzywa ABS, kolor alu, średnica montażowa przelotu – </w:t>
            </w:r>
            <w:smartTag w:uri="urn:schemas-microsoft-com:office:smarttags" w:element="metricconverter">
              <w:smartTagPr>
                <w:attr w:name="ProductID" w:val="80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80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>, montowana po lewej stronie blatu.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Wymagane dodatkowe funkcje użytkowe: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-  półka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na klawiaturę wykonana z plastiku o wymiarach szer.550mm, gł.265mm, wys.37mm.;  miejsce montażu wskazuje użytkownik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Mebel musi posiadać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Atest wytrzymałościowy zgodnie z PN-EN 527-1, PN-EN 527-2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biurka)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Protokół oceny ergonomicznej zgodnie z Rozporządzeniem MPIPS z 1 </w:t>
            </w:r>
            <w:r>
              <w:rPr>
                <w:rFonts w:ascii="Verdana" w:hAnsi="Verdana"/>
                <w:sz w:val="17"/>
                <w:szCs w:val="17"/>
              </w:rPr>
              <w:t>g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rudnia1998 </w:t>
            </w:r>
            <w:r>
              <w:rPr>
                <w:rFonts w:ascii="Verdana" w:hAnsi="Verdana"/>
                <w:sz w:val="17"/>
                <w:szCs w:val="17"/>
              </w:rPr>
              <w:t xml:space="preserve">r. </w:t>
            </w:r>
            <w:r w:rsidRPr="00626B20">
              <w:rPr>
                <w:rFonts w:ascii="Verdana" w:hAnsi="Verdana"/>
                <w:sz w:val="17"/>
                <w:szCs w:val="17"/>
              </w:rPr>
              <w:t>(Dz. U. Nr 148, poz.973)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Dostawka prostokątna szer.800, gł.600, wys.720-</w:t>
            </w:r>
            <w:smartTag w:uri="urn:schemas-microsoft-com:office:smarttags" w:element="metricconverter">
              <w:smartTagPr>
                <w:attr w:name="ProductID" w:val="740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740 mm</w:t>
              </w:r>
            </w:smartTag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Blat 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25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2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, w kolorze blatu. Stelaż dostawki malowany proszkowo na kolor RAL 9006. Nogi kwadratowe o przekroju 50x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50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>. Noga zakończona czarnymi plastikowymi stopkami umożliwiającym</w:t>
            </w:r>
            <w:r>
              <w:rPr>
                <w:rFonts w:ascii="Verdana" w:hAnsi="Verdana"/>
                <w:sz w:val="17"/>
                <w:szCs w:val="17"/>
              </w:rPr>
              <w:t>i poziomowanie w zakresie +15mm</w:t>
            </w:r>
            <w:r w:rsidRPr="00626B20">
              <w:rPr>
                <w:rFonts w:ascii="Verdana" w:hAnsi="Verdana"/>
                <w:sz w:val="17"/>
                <w:szCs w:val="17"/>
              </w:rPr>
              <w:t>. Łączenie z blatem biurka za pomocą metalowych łączników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Kontener mobilny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o wymiarach </w:t>
            </w:r>
            <w:r w:rsidRPr="00626B20">
              <w:rPr>
                <w:rFonts w:ascii="Verdana" w:hAnsi="Verdana"/>
                <w:bCs/>
                <w:sz w:val="17"/>
                <w:szCs w:val="17"/>
                <w:bdr w:val="none" w:sz="0" w:space="0" w:color="auto" w:frame="1"/>
                <w:shd w:val="clear" w:color="auto" w:fill="FFFFFF"/>
              </w:rPr>
              <w:t xml:space="preserve">szerokość </w:t>
            </w:r>
            <w:smartTag w:uri="urn:schemas-microsoft-com:office:smarttags" w:element="metricconverter">
              <w:smartTagPr>
                <w:attr w:name="ProductID" w:val="432 mm"/>
              </w:smartTagPr>
              <w:r w:rsidRPr="00626B20">
                <w:rPr>
                  <w:rFonts w:ascii="Verdana" w:hAnsi="Verdana"/>
                  <w:bCs/>
                  <w:sz w:val="17"/>
                  <w:szCs w:val="17"/>
                  <w:bdr w:val="none" w:sz="0" w:space="0" w:color="auto" w:frame="1"/>
                  <w:shd w:val="clear" w:color="auto" w:fill="FFFFFF"/>
                </w:rPr>
                <w:t>432 mm</w:t>
              </w:r>
            </w:smartTag>
            <w:r w:rsidRPr="00626B20">
              <w:rPr>
                <w:rFonts w:ascii="Verdana" w:hAnsi="Verdana"/>
                <w:bCs/>
                <w:sz w:val="17"/>
                <w:szCs w:val="17"/>
                <w:bdr w:val="none" w:sz="0" w:space="0" w:color="auto" w:frame="1"/>
                <w:shd w:val="clear" w:color="auto" w:fill="FFFFFF"/>
              </w:rPr>
              <w:t xml:space="preserve">, głębokość </w:t>
            </w:r>
            <w:smartTag w:uri="urn:schemas-microsoft-com:office:smarttags" w:element="metricconverter">
              <w:smartTagPr>
                <w:attr w:name="ProductID" w:val="600 mm"/>
              </w:smartTagPr>
              <w:r w:rsidRPr="00626B20">
                <w:rPr>
                  <w:rFonts w:ascii="Verdana" w:hAnsi="Verdana"/>
                  <w:bCs/>
                  <w:sz w:val="17"/>
                  <w:szCs w:val="17"/>
                  <w:bdr w:val="none" w:sz="0" w:space="0" w:color="auto" w:frame="1"/>
                  <w:shd w:val="clear" w:color="auto" w:fill="FFFFFF"/>
                </w:rPr>
                <w:t>600 mm</w:t>
              </w:r>
            </w:smartTag>
            <w:r w:rsidRPr="00626B20">
              <w:rPr>
                <w:rFonts w:ascii="Verdana" w:hAnsi="Verdana"/>
                <w:bCs/>
                <w:sz w:val="17"/>
                <w:szCs w:val="17"/>
                <w:bdr w:val="none" w:sz="0" w:space="0" w:color="auto" w:frame="1"/>
                <w:shd w:val="clear" w:color="auto" w:fill="FFFFFF"/>
              </w:rPr>
              <w:t xml:space="preserve">, wysokość: </w:t>
            </w:r>
            <w:smartTag w:uri="urn:schemas-microsoft-com:office:smarttags" w:element="metricconverter">
              <w:smartTagPr>
                <w:attr w:name="ProductID" w:val="600 mm"/>
              </w:smartTagPr>
              <w:r w:rsidRPr="00626B20">
                <w:rPr>
                  <w:rFonts w:ascii="Verdana" w:hAnsi="Verdana"/>
                  <w:bCs/>
                  <w:sz w:val="17"/>
                  <w:szCs w:val="17"/>
                  <w:bdr w:val="none" w:sz="0" w:space="0" w:color="auto" w:frame="1"/>
                  <w:shd w:val="clear" w:color="auto" w:fill="FFFFFF"/>
                </w:rPr>
                <w:t>600 mm</w:t>
              </w:r>
            </w:smartTag>
          </w:p>
          <w:p w:rsidR="005216D6" w:rsidRPr="00626B20" w:rsidRDefault="005216D6" w:rsidP="00626B20">
            <w:pPr>
              <w:pStyle w:val="NoSpacing"/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Kontener klejony, wykonany z płyty wiórowej o klasie higieniczności El, obustronnie laminowanej, na wszystkich widocznych krawędziach oklejony obrzeżem ABS o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2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. Obrzeże kontenera w kolorze płyt kontenera. Korpus kontenera, ściana tylna, fronty szuflad oraz wieniec dolny wykonany z płyty o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18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. Ściana tylna kontenera wpuszczana w wyfrezowane boki kontenera. Wieniec górny wykonany z płyty o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25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 nachodzi na szuflady i jest licowany z ich frontami. Wieniec dolny kontenera zasłonięty frontem szuflady. Kontener z trzema szufladami z wkładami plastikowymi, w tym jedna z szuflad wyposażona w piórnik z tworzywa sztucznego. UWAGA: Zamawiający dopuszcza, by piórnik wykonany był w formie dodatkowej - czwartej szuflady. Szuflady montowane na prowadnicach rolkowych lub kulkowych. Każdy z frontów szuflad wyposażony w mocowany na dwóch śrubach uchwyt metalowy o rozstawie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min. 128mm .</w:t>
            </w:r>
          </w:p>
          <w:p w:rsidR="005216D6" w:rsidRPr="00626B20" w:rsidRDefault="005216D6" w:rsidP="00626B20">
            <w:pPr>
              <w:pStyle w:val="NoSpacing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Kontener wyposażony w zamek centralny z dwoma kluczykami. Zamek centralny montowany w górnej szufladzie. Zastosowany zamek musi umożliwiać wysunięcie w tej samej chwili tylko jednej szuflady.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  <w:bdr w:val="none" w:sz="0" w:space="0" w:color="auto" w:frame="1"/>
                <w:shd w:val="clear" w:color="auto" w:fill="FFFFFF"/>
              </w:rPr>
            </w:pPr>
            <w:r w:rsidRPr="00626B20">
              <w:rPr>
                <w:rFonts w:ascii="Verdana" w:hAnsi="Verdana"/>
                <w:sz w:val="17"/>
                <w:szCs w:val="17"/>
                <w:bdr w:val="none" w:sz="0" w:space="0" w:color="auto" w:frame="1"/>
                <w:shd w:val="clear" w:color="auto" w:fill="FFFFFF"/>
              </w:rPr>
              <w:t xml:space="preserve">Kontener wyposażony w 4 kółka fi </w:t>
            </w:r>
            <w:smartTag w:uri="urn:schemas-microsoft-com:office:smarttags" w:element="metricconverter">
              <w:smartTagPr>
                <w:attr w:name="ProductID" w:val="40 mm"/>
              </w:smartTagPr>
              <w:r w:rsidRPr="00626B20">
                <w:rPr>
                  <w:rFonts w:ascii="Verdana" w:hAnsi="Verdana"/>
                  <w:sz w:val="17"/>
                  <w:szCs w:val="17"/>
                  <w:bdr w:val="none" w:sz="0" w:space="0" w:color="auto" w:frame="1"/>
                  <w:shd w:val="clear" w:color="auto" w:fill="FFFFFF"/>
                </w:rPr>
                <w:t>40 mm</w:t>
              </w:r>
            </w:smartTag>
            <w:r w:rsidRPr="00626B20">
              <w:rPr>
                <w:rFonts w:ascii="Verdana" w:hAnsi="Verdana"/>
                <w:sz w:val="17"/>
                <w:szCs w:val="17"/>
                <w:bdr w:val="none" w:sz="0" w:space="0" w:color="auto" w:frame="1"/>
                <w:shd w:val="clear" w:color="auto" w:fill="FFFFFF"/>
              </w:rPr>
              <w:t>, w tym 2 z hamulcem. 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Wymagane atesty/certyfikaty: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atest wytrzymałościowy wg normy EN 14073-2,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 xml:space="preserve">atest </w:t>
            </w:r>
            <w:r w:rsidRPr="00626B20">
              <w:rPr>
                <w:rFonts w:ascii="Verdana" w:hAnsi="Verdana"/>
                <w:sz w:val="17"/>
                <w:szCs w:val="17"/>
              </w:rPr>
              <w:t>higieniczny na całą linię meblową. (nie dopuszcza się atestów na same składowe mebla)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9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4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Szafa kancelaryjna 800x445x1895 mm z nadstawką 800x445x740mm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 wykonana z płyty wiórowej obustronnie laminowanej o klasie higieniczności E1, obrzeże ABS dobrane pod kolor płyty.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Korpus, front i wieniec dolny  wykonane z płyty grubości min.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18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>, przy założeniu, że wszystkie elementy mają być wykonane z tej samej grubości płyty. Dla pleców dopuszcza się płytę hdf o grubości min.2,5 mm . Plecy  wpuszczane w nafrezowane rowki na bokach i wieńcu. Top i korpus mają być ze sobą skręcone (nie klejone), umożliwiające wymianę każdego z elementów szafy. Wieniec górny wykonany z płyty grubości 25mm.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Półki wykonane z płyty grubości min.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18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 z możliwością regulacji w 5 pozycjach, co min. </w:t>
            </w:r>
            <w:smartTag w:uri="urn:schemas-microsoft-com:office:smarttags" w:element="metricconverter">
              <w:smartTagPr>
                <w:attr w:name="ProductID" w:val="32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32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, wyposażone w system zapobiegający ich wypadnięciu lub wyszarpnięciu, głębokość półki min.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350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>, półka oklejona z każdej strony. Szafa  posiada 4 półki / 5 przestrzeni segregatorowych.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Szafa jest wyposażona w min. 4 zawiasy na skrzydło drzwi, posiadające kąt 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rozwarcia do 110st.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Jedne drzwi wyposażone w listwę przymykową.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Każde drzwi wyposażone w metalowy uchwyt, zabezpieczony galwanicznie , długość uchwytu to 128mm, mocowany na 2 śrubach.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Zamek baskwilowy, min. dwupunktowy z dwoma kluczami łamanymi.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Szafa na cokole wysokości </w:t>
            </w:r>
            <w:smartTag w:uri="urn:schemas-microsoft-com:office:smarttags" w:element="metricconverter">
              <w:smartTagPr>
                <w:attr w:name="ProductID" w:val="55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55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>. Szafa wyposażona w stopki z możliwością regulacji poziomu od wewnątrz w zakresie minimum +15mm 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Kolorystyka: płyta meblowa - do wyboru min. 12 kolorów z wzornika producenta. Kolorystyka do wyboru przez Zamawiającego.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Nadstawka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z drzwiami płytowymi, uchylnymi, o wymiarach szerokość </w:t>
            </w:r>
            <w:smartTag w:uri="urn:schemas-microsoft-com:office:smarttags" w:element="metricconverter">
              <w:smartTagPr>
                <w:attr w:name="ProductID" w:val="800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800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, wysokość </w:t>
            </w:r>
            <w:smartTag w:uri="urn:schemas-microsoft-com:office:smarttags" w:element="metricconverter">
              <w:smartTagPr>
                <w:attr w:name="ProductID" w:val="740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740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, głębokość 445mm. Z jedna półką wewnątrz. Nadstawka wykonana z płyty wiórowej obustronnie laminowanej o klasie higieniczności E1, obrzeże ABS dobrane pod kolor płyty. Elementy widoczne oklejone obrzeżem min.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1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, fronty półki oklejone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2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. Korpus, półki,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18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, fronty - wykonane z płyty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18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,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25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, plecy z płyty HDF min. </w:t>
            </w:r>
            <w:smartTag w:uri="urn:schemas-microsoft-com:office:smarttags" w:element="metricconverter">
              <w:smartTagPr>
                <w:attr w:name="ProductID" w:val="2,5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2,5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.  Zawiasy  posiadające kąt rozwarcia do 110st. Szafa posiada półkę konstrukcyjną wyposażoną w system zapobiegający jej wypadnięciu, lub wyszarpnięciu z możliwością regulacji w 5 pozycjach, co </w:t>
            </w:r>
            <w:smartTag w:uri="urn:schemas-microsoft-com:office:smarttags" w:element="metricconverter">
              <w:smartTagPr>
                <w:attr w:name="ProductID" w:val="32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32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. Głębokość półki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350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 xml:space="preserve">. Wieniec górny licowany z drzwiami szafy, wieniec dolny chowany za drzwiami szafy. Uchwyty metalowe o rozstawie </w:t>
            </w:r>
            <w:smartTag w:uri="urn:schemas-microsoft-com:office:smarttags" w:element="metricconverter">
              <w:smartTagPr>
                <w:attr w:name="ProductID" w:val="128 mm"/>
              </w:smartTagPr>
              <w:r w:rsidRPr="00626B20">
                <w:rPr>
                  <w:rFonts w:ascii="Verdana" w:hAnsi="Verdana"/>
                  <w:sz w:val="17"/>
                  <w:szCs w:val="17"/>
                </w:rPr>
                <w:t>128 mm</w:t>
              </w:r>
            </w:smartTag>
            <w:r w:rsidRPr="00626B20">
              <w:rPr>
                <w:rFonts w:ascii="Verdana" w:hAnsi="Verdana"/>
                <w:sz w:val="17"/>
                <w:szCs w:val="17"/>
              </w:rPr>
              <w:t>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Wymagane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Atest wytrzymałościowy wg normy EN 14073-2, </w:t>
            </w:r>
          </w:p>
          <w:p w:rsidR="005216D6" w:rsidRPr="00263D0B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Atest higieniczny lub raport z badań, na cały mebel lub daną linię meblową (nie dopuszcza się na atestów na same składowe mebla)</w:t>
            </w:r>
            <w:r w:rsidRPr="00626B20">
              <w:rPr>
                <w:rFonts w:ascii="Verdana" w:hAnsi="Verdana"/>
                <w:b/>
                <w:color w:val="FF0000"/>
                <w:sz w:val="17"/>
                <w:szCs w:val="17"/>
              </w:rPr>
              <w:t xml:space="preserve">   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10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5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Szafa metalowa kartotekowa 4 szufladowa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, dwurzędowa na format A4  1285x775x630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Korpus szafki wykonany z blachy stalowej gr. 0,8-1,5 mm, fronty szuflad z blachy gr. 1,0 mm, pozostałe części szuflad z blachy gr. 0,6 mm. Szuflada na prowadnicach kulkowych o podwójnym wysuwie i z zabezpieczeniem przed wypadaniem. Centralne ryglowanie szuflad. Maksymalne obciążenie szuflady 50 kg. Szuflada przystosowana na dwa rzędy kartotek (format A4 poziomo)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malowana proszkowo w kolorach z palety ral minimum 15 do wyboru.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Wymagane dokumenty:                                                                                                                                                                         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-atest higieniczny na farbę, która wykorzystana jest do malowania szafy</w:t>
            </w:r>
            <w:r>
              <w:rPr>
                <w:rFonts w:ascii="Verdana" w:hAnsi="Verdana"/>
                <w:sz w:val="17"/>
                <w:szCs w:val="17"/>
              </w:rPr>
              <w:t>;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-deklaracja producenta świadcząca, że meble jest wykonywany zgodnie z polskimi normami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6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Fotel do dyżurki do pracy w trybie 24/7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 w:cs="Arial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 w:cs="Arial"/>
                <w:color w:val="000000"/>
                <w:sz w:val="17"/>
                <w:szCs w:val="17"/>
              </w:rPr>
              <w:t>Fotel obrotowy na kółkach o wymiarach:</w:t>
            </w:r>
          </w:p>
          <w:p w:rsidR="005216D6" w:rsidRPr="00626B20" w:rsidRDefault="005216D6" w:rsidP="00626B20">
            <w:pPr>
              <w:numPr>
                <w:ilvl w:val="0"/>
                <w:numId w:val="16"/>
              </w:numPr>
              <w:spacing w:after="0" w:line="240" w:lineRule="auto"/>
              <w:ind w:right="-113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Całkowita wysokość regulowana od 1175 mm przy położeniu siedziska w najniższym miejscu</w:t>
            </w:r>
          </w:p>
          <w:p w:rsidR="005216D6" w:rsidRPr="00626B20" w:rsidRDefault="005216D6" w:rsidP="00626B20">
            <w:pPr>
              <w:numPr>
                <w:ilvl w:val="0"/>
                <w:numId w:val="16"/>
              </w:numPr>
              <w:spacing w:after="0" w:line="240" w:lineRule="auto"/>
              <w:ind w:right="-113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Wysokość całkowita bez zagłówka od 1095 mm przy położeniu siedziska w najniższym miejscu</w:t>
            </w:r>
          </w:p>
          <w:p w:rsidR="005216D6" w:rsidRPr="00626B20" w:rsidRDefault="005216D6" w:rsidP="00626B20">
            <w:pPr>
              <w:numPr>
                <w:ilvl w:val="0"/>
                <w:numId w:val="16"/>
              </w:numPr>
              <w:spacing w:after="0" w:line="240" w:lineRule="auto"/>
              <w:ind w:right="-113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Wysokość siedziska regulowana od 410 mm przy położeniu siedziska w najniższym miejscu</w:t>
            </w:r>
          </w:p>
          <w:p w:rsidR="005216D6" w:rsidRPr="00626B20" w:rsidRDefault="005216D6" w:rsidP="00626B20">
            <w:pPr>
              <w:numPr>
                <w:ilvl w:val="0"/>
                <w:numId w:val="16"/>
              </w:numPr>
              <w:spacing w:after="0" w:line="240" w:lineRule="auto"/>
              <w:ind w:right="-113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Szerokość siedziska: 540mm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Głębokość siedziska: 500mm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Szerokość oparcia: 500 mm w dolnej części, 440 w górnej części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Szerokość zagłówka: 225 mm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Szerokość rozstawu podłokietników: 650 mm od zewnątrz, 530 mm od wewnątrz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Wysokość oparcia: 680 mm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Wysokość podłokietników: 255 mm (mierząc od powierzchni siedziska)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Średnica podstawy 725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 w:cs="Arial"/>
                <w:b/>
                <w:color w:val="000000"/>
                <w:sz w:val="17"/>
                <w:szCs w:val="17"/>
              </w:rPr>
              <w:t>Budowa: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537" w:hanging="284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Szkielet główny: 9-warstw. sklejka bukowa – 13.5mm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537" w:hanging="284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Szkielet siedziska: 5-warstw. sklejka bukowa – 7.5mm, gąbka o gęstości 40kg/m</w:t>
            </w:r>
            <w:r w:rsidRPr="00626B20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  <w:r w:rsidRPr="00626B20">
              <w:rPr>
                <w:rFonts w:ascii="Verdana" w:hAnsi="Verdana" w:cs="Arial"/>
                <w:sz w:val="17"/>
                <w:szCs w:val="17"/>
              </w:rPr>
              <w:t xml:space="preserve"> –60mm; 25kg/m</w:t>
            </w:r>
            <w:r w:rsidRPr="00626B20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  <w:r w:rsidRPr="00626B20">
              <w:rPr>
                <w:rFonts w:ascii="Verdana" w:hAnsi="Verdana" w:cs="Arial"/>
                <w:sz w:val="17"/>
                <w:szCs w:val="17"/>
              </w:rPr>
              <w:t>-gr.20  – element profilujący; 21kg/m3 – 20mm formatka uzupełniająca.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537" w:hanging="284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Szkielet oparcia: 5-warstw. sklejka bukowa – 7.5mm,</w:t>
            </w:r>
            <w:r w:rsidRPr="00626B20">
              <w:rPr>
                <w:rFonts w:ascii="Verdana" w:hAnsi="Verdana" w:cs="Arial"/>
                <w:sz w:val="17"/>
                <w:szCs w:val="17"/>
              </w:rPr>
              <w:br/>
              <w:t>gąbka o gęstości 40kg/m</w:t>
            </w:r>
            <w:r w:rsidRPr="00626B20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  <w:r w:rsidRPr="00626B20">
              <w:rPr>
                <w:rFonts w:ascii="Verdana" w:hAnsi="Verdana" w:cs="Arial"/>
                <w:sz w:val="17"/>
                <w:szCs w:val="17"/>
              </w:rPr>
              <w:t xml:space="preserve"> – 60mm;  25kg/m3 – 9 mm (strona zewnętrzna); 25kg/m</w:t>
            </w:r>
            <w:r w:rsidRPr="00626B20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  <w:r w:rsidRPr="00626B20">
              <w:rPr>
                <w:rFonts w:ascii="Verdana" w:hAnsi="Verdana" w:cs="Arial"/>
                <w:sz w:val="17"/>
                <w:szCs w:val="17"/>
              </w:rPr>
              <w:t xml:space="preserve"> – 20 i 10 mm; 21kg/m</w:t>
            </w:r>
            <w:r w:rsidRPr="00626B20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  <w:r w:rsidRPr="00626B20">
              <w:rPr>
                <w:rFonts w:ascii="Verdana" w:hAnsi="Verdana" w:cs="Arial"/>
                <w:sz w:val="17"/>
                <w:szCs w:val="17"/>
              </w:rPr>
              <w:t xml:space="preserve"> – gr.20 mm – formatki uzupełniające.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537" w:hanging="284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Zagłówek stały: szkielet wykonany z 5-warstw. sklejki bukowej – 7.5mm, gąbka 70kg/m</w:t>
            </w:r>
            <w:r w:rsidRPr="00626B20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537" w:hanging="284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Podłokietniki stałe: szkielet wykonany jest ze stalowej rury Ø22x2.5 mm. Tapicerowana nakładka wykonana z litego drewna, obłożona gąbką o gęst.25kg/m3 – gr.9 mm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537" w:hanging="284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Mechanizm MULTIBLOCK</w:t>
            </w:r>
            <w:r w:rsidRPr="00626B20">
              <w:rPr>
                <w:rFonts w:ascii="Verdana" w:hAnsi="Verdana" w:cs="Arial"/>
                <w:i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 w:cs="Arial"/>
                <w:sz w:val="17"/>
                <w:szCs w:val="17"/>
              </w:rPr>
              <w:t>MPD 165/7.8 posiadając funkcje: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Możliwość swobodnego kołysania się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Możliwość blokady siedziska i oparcia w 5 pozycjach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Kąt pochylenia oparcia 16° (wraz z siedziskiem)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Regulowana wysokość fotela za pomocą podnośnika pneumatycznego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Regulacja siły oporu oparcia za pomocą pokrętła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537" w:hanging="284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Pięcioramienna podstawa z polerowanego aluminium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537" w:hanging="284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 xml:space="preserve">Samohamowne kółka Ø65mm do twardych powierzchni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 w:cs="Arial"/>
                <w:b/>
                <w:sz w:val="17"/>
                <w:szCs w:val="17"/>
              </w:rPr>
            </w:pPr>
            <w:r w:rsidRPr="00626B20">
              <w:rPr>
                <w:rFonts w:ascii="Verdana" w:hAnsi="Verdana" w:cs="Arial"/>
                <w:b/>
                <w:sz w:val="17"/>
                <w:szCs w:val="17"/>
              </w:rPr>
              <w:t>Posiadane dokumenty: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Atesty wytrzymałościowy zgodnie z normą: BS5459-2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Atesty wytrzymałościowy zgodnie z normą: PN-EN 1335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 w:cs="Arial"/>
                <w:b/>
                <w:sz w:val="17"/>
                <w:szCs w:val="17"/>
              </w:rPr>
            </w:pP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 w:cs="Arial"/>
                <w:b/>
                <w:sz w:val="17"/>
                <w:szCs w:val="17"/>
              </w:rPr>
            </w:pPr>
            <w:r w:rsidRPr="00626B20">
              <w:rPr>
                <w:rFonts w:ascii="Verdana" w:hAnsi="Verdana" w:cs="Arial"/>
                <w:b/>
                <w:sz w:val="17"/>
                <w:szCs w:val="17"/>
              </w:rPr>
              <w:t>Tkanina tapicerska o parametrach: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Skład: 50% poliamid, 33% wełna, 10% visil, 7% wiskoza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Gramatura: 435 g/m</w:t>
            </w:r>
            <w:r w:rsidRPr="00626B20">
              <w:rPr>
                <w:rFonts w:ascii="Verdana" w:hAnsi="Verdana" w:cs="Arial"/>
                <w:sz w:val="17"/>
                <w:szCs w:val="17"/>
                <w:vertAlign w:val="superscript"/>
              </w:rPr>
              <w:t>2</w:t>
            </w:r>
          </w:p>
          <w:p w:rsidR="005216D6" w:rsidRPr="00626B20" w:rsidRDefault="005216D6" w:rsidP="00626B2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26B20">
              <w:rPr>
                <w:rFonts w:ascii="Verdana" w:hAnsi="Verdana" w:cs="Arial"/>
                <w:sz w:val="17"/>
                <w:szCs w:val="17"/>
              </w:rPr>
              <w:t>Ścieralność: &gt;= 400 tys. cykli Martindale’a</w:t>
            </w:r>
          </w:p>
          <w:p w:rsidR="005216D6" w:rsidRPr="00263D0B" w:rsidRDefault="005216D6" w:rsidP="00263D0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263D0B">
              <w:rPr>
                <w:rFonts w:ascii="Verdana" w:hAnsi="Verdana"/>
                <w:sz w:val="17"/>
                <w:szCs w:val="17"/>
              </w:rPr>
              <w:t>Trudnopalność wg.: EN 1021-1, EN 1021-2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263D0B">
        <w:trPr>
          <w:trHeight w:val="465"/>
        </w:trPr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7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Metalowa szafka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na klucze, min. 100 miejsc na klucze, zamek na klucz, w komplecie 100 zawieszek na klucze, wymiary: 300x230x78 mm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8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Stół klubowy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: szer.800, gł.800, wys.720-740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Blat:  wykonany z płyty obustronnie laminowanej o klasie higieniczności E1,  grubości 25mm, oklejonej obrzeżem ABS grubości 2 mm, w kolorze blatu.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Stelaż stołu metalowy.  Rama wykonana z profilu zamkniętego o przekroju 40x20 mm, mocowana fabrycznie do blatu na całym jego obrysie, w odległości 30 mm od krańca blatu. Rama nie spawana, malowana proszkowo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Podstawa: 4 nogi metalowe, malowane proszkowo, wykonane z profili zamkniętych, o przekroju  50mm, noga kwadratowa. Nogi ze stopkami pozwalającymi na regulację + 15mm. Nogi montowane do ramy dzięki trójkątnym łącznikom metalowym, odlewanym, które umożliwiają łatwy montaż i demontaż stołu.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Mebel musi posiadać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Certyfikat wytrzymałościowy zgodnie z PN-EN 527-1, PN-EN 527-2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stołu)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Protokół oceny ergonomicznej zgodnie z Rozporządzeniem MPIPS z 1 grudnia1998 (Dz. U. Nr 148, poz.973)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6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9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Krzesło stacjonarne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na ramie na 4 nogach bez podłokietników.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Wymiary krzesła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całkowita wysokość 830mm.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wysokość siedziska 450 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szerokość siedziska 420mm.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szerokość oparcia 420mm.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głębokość siedziska 450 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-całkowita głębokość krzesła 565mm.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Budowa: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Siedzisko i oparcie w formie kubełka wykonane ze sklejki bukowej ośmiowarstwowej, o grubości 10,5  mm. Sklejka pokryta laminatem z widoczną boczną krawędzią w naturalnym kolorze drewna. Krawędzie zabezpieczone woskiem.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Podstawa 4 nogi metalowe malowane proszkowo na kolor Alu ral9006,  konstrukcja z rury fi 18x2 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Wszystkie łączenia estetyczne. </w:t>
            </w:r>
          </w:p>
          <w:p w:rsidR="005216D6" w:rsidRPr="00626B20" w:rsidRDefault="005216D6" w:rsidP="006749A7">
            <w:pPr>
              <w:numPr>
                <w:ilvl w:val="0"/>
                <w:numId w:val="3"/>
              </w:numPr>
              <w:spacing w:after="0" w:line="240" w:lineRule="auto"/>
              <w:ind w:left="225" w:hanging="225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Sztaplowanie do 4 sztuk w słupku lub do 10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szt na wózku.                        Stopki z tworzywa do twardych powierzchni. </w:t>
            </w:r>
          </w:p>
          <w:p w:rsidR="005216D6" w:rsidRPr="00626B20" w:rsidRDefault="005216D6" w:rsidP="00626B20">
            <w:pPr>
              <w:spacing w:after="0" w:line="240" w:lineRule="auto"/>
              <w:ind w:left="72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Kolorystyka- sklejka bukowa pokryta laminatem- 10 kolorów do wyboru z wzornika producenta.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Krzesło musi posiadać :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 atest wytrzymałościowy- zgodnie z PN-EN 16139, PN-EN 1728, PN-EN 1022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 atest higieniczny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47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6749A7">
        <w:trPr>
          <w:trHeight w:val="2147"/>
        </w:trPr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10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Szafa kancelaryjno-odzieżowa 800x600x1895 mm z nadstawką </w:t>
            </w:r>
          </w:p>
          <w:p w:rsidR="005216D6" w:rsidRPr="00263D0B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wykonana z płyty wiórowej obustronnie laminowanej o klasie higieniczności E1, krawędzie oklejone obrzeżem ABS dobranym pod kolor płyty.</w:t>
            </w:r>
          </w:p>
          <w:p w:rsidR="005216D6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 Korpus, front mają być wykonane z płyty grubości min. 18 mm, przy założeniu, że wszystkie elementy mają być wykonane z tej samej grubości płyty. Wieniec górny wykonany z płyty grubości min. 25 mm, plecy z płyty HDF min. 2,5mm.  Plecy muszą być wpuszczane w nafrezowane rowki na bokach i wieńcu. Top i korpus mają być ze sobą skręcone (nie klejone), umożliwiające wymianę każdego z elementów szafy.</w:t>
            </w:r>
          </w:p>
          <w:p w:rsidR="005216D6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Półka  konstrukcyjna wykonana z płyty grubości min. 18 mm, głębokość półki min. 510 mm, półka oklejona z każdej strony. </w:t>
            </w:r>
          </w:p>
          <w:p w:rsidR="005216D6" w:rsidRPr="00263D0B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Wewnątrz szafy  podział na szerokości (w pionie – pod półką konstrukcyjną) na dwie części. Jedna przeznaczona na garderobę i wyposażoną w chromowany drążek ubraniowy, mocowany pod półką konstrukcyjną, druga przeznaczona na akta i wyposażona w min. 3 półki z regulacją wysokości  w 5 pozycjach, wszystkie krawędzie półki oklejone obrzeżem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  <w:p w:rsidR="005216D6" w:rsidRPr="00263D0B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ma być wyposażona w zawiasy – min. 4 zawiasy na skrzydło drzwi posiadające kąt rozwarcia do 110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st.</w:t>
            </w:r>
          </w:p>
          <w:p w:rsidR="005216D6" w:rsidRPr="00263D0B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Jedne drzwi wyposażone w listwę przymykową.</w:t>
            </w:r>
          </w:p>
          <w:p w:rsidR="005216D6" w:rsidRPr="00263D0B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Każde drzwi wyposażone w metalowy uchwyt, zabezpieczony galwanicznie lub malowany proszkowo, długość uchwytu 128 mm, mocowany na 2 śrubach.</w:t>
            </w:r>
          </w:p>
          <w:p w:rsidR="005216D6" w:rsidRPr="00263D0B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Zamek baskwilowy, min. dwupunktowy z dwoma kluczami łamanymi.</w:t>
            </w:r>
          </w:p>
          <w:p w:rsidR="005216D6" w:rsidRPr="00263D0B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Szafa na cokole wykonanym z płyty meblowej o grubości min. 18 mm, o wysokości  zawartej w przedziale 50-60 mm. </w:t>
            </w:r>
          </w:p>
          <w:p w:rsidR="005216D6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wyposażona w metalowe stopki z możliwością regulacji poziomu od wewnątrz w zakresie minimum +15mm.</w:t>
            </w:r>
          </w:p>
          <w:p w:rsidR="005216D6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Wymagane</w:t>
            </w:r>
            <w:r>
              <w:rPr>
                <w:rFonts w:ascii="Verdana" w:hAnsi="Verdana"/>
                <w:sz w:val="17"/>
                <w:szCs w:val="17"/>
              </w:rPr>
              <w:t xml:space="preserve"> dodatkowe funkcje użytkowe: </w:t>
            </w:r>
            <w:r w:rsidRPr="00626B20">
              <w:rPr>
                <w:rFonts w:ascii="Verdana" w:hAnsi="Verdana"/>
                <w:sz w:val="17"/>
                <w:szCs w:val="17"/>
              </w:rPr>
              <w:t>System klucza matki</w:t>
            </w:r>
          </w:p>
          <w:p w:rsidR="005216D6" w:rsidRDefault="005216D6" w:rsidP="00263D0B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Wymagane dokumenty:</w:t>
            </w:r>
          </w:p>
          <w:p w:rsidR="005216D6" w:rsidRPr="00626B20" w:rsidRDefault="005216D6" w:rsidP="00263D0B">
            <w:pPr>
              <w:tabs>
                <w:tab w:val="left" w:pos="225"/>
              </w:tabs>
              <w:spacing w:after="0" w:line="240" w:lineRule="auto"/>
              <w:ind w:left="45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certyfikat zg</w:t>
            </w:r>
            <w:r>
              <w:rPr>
                <w:rFonts w:ascii="Verdana" w:hAnsi="Verdana"/>
                <w:sz w:val="17"/>
                <w:szCs w:val="17"/>
              </w:rPr>
              <w:t xml:space="preserve">odności wg normy EN 14073-2   </w:t>
            </w:r>
            <w:r>
              <w:rPr>
                <w:rFonts w:ascii="Verdana" w:hAnsi="Verdana"/>
                <w:sz w:val="17"/>
                <w:szCs w:val="17"/>
              </w:rPr>
              <w:br/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atest higieniczny na cały mebel lub daną linię meblową (nie dopuszcza się na atestów na same składowe mebla)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Nadstawka z drzwiami płytowymi, uchylnymi, o wymiarach szerokość 800 mm, wysokość 740 mm, głębokość 600mm z jedna półką. Nadstawka wykonana z płyty wiórowej obustronnie laminowanej o klasie higieniczności E1, obrzeże ABS dobrane pod kolor płyty. Elementy widoczne oklejone obrzeżem min. 1 mm, fronty półki oklejone obrzeżem ABS grubości 2 mm. Korpus, półka oraz wieniec dolny wykonane z płyty grubości 18 mm, fronty - wykonane z płyty 18 mm, wieniec górny wykonany z płyty grubości 25 mm, plecy z płyty HDF min. 2,5mm.  Zawiasy  posiadające kąt rozwarcia do 110st. Szafa posiada półkę konstrukcyjną wyposażoną w system zapobiegający jej wypadnięciu, lub wyszarpnięciu z możliwością regulacji w 5 pozycjach, co 32 mm. Głębokość półki 550 mm. Wieniec górny licowany z drzwiami szafy, wieniec dolny chowany za drzwiami szafy. Uchwyty metalowe o rozstawie 128 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Wymagane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Certyfikat wytrzymałościowy wg normy EN 14073-2, </w:t>
            </w:r>
          </w:p>
          <w:p w:rsidR="005216D6" w:rsidRPr="006F0403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Atest higieniczny lub raport z badań, na cały mebel lub daną linię meblową (nie dopuszcza się na atestów na same składowe mebla)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082D0F">
        <w:trPr>
          <w:trHeight w:val="3329"/>
        </w:trPr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11</w:t>
            </w:r>
          </w:p>
        </w:tc>
        <w:tc>
          <w:tcPr>
            <w:tcW w:w="7371" w:type="dxa"/>
            <w:vAlign w:val="center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Stół  prostokątny na 4 nogach</w:t>
            </w: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>, szer. 1200mm gł. 800mm wysokość 740mm.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Blat:</w:t>
            </w: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>  wykonany z płyty obustronnie laminowanej o klasie higieniczności E1,  grubości 25mm, oklejonej obrzeżem ABS grubości 2 mm, w kolorze blatu.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Stelaż</w:t>
            </w: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stołu metalowy.  Rama wykonana z profilu zamkniętego o przekroju 40x20 mm, mocowana fabrycznie do blatu na całym jego obrysie, w odległości 30 mm od krańca blatu. Rama nie spawana malowana proszkowo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Podstawa</w:t>
            </w: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>: 4 nogi metalowe, malowane proszkowo. Nogi ze stopkami pozwalającymi na regulację + 15mm. Nogi montowane do ramy dzięki trójkątnym łącznikom metalowym, odlewanym, które umożliwiają łatwy montaż i demontaż stołu.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Mebel musi posiadać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Certyfikat wytrzymałościowy zgodnie z </w:t>
            </w: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>PN-EN 527-1, PN-EN 527-2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stołu)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  <w:p w:rsidR="005216D6" w:rsidRPr="00082D0F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Protokół oceny ergonomicznej zgodnie z Rozporządzeniem MPIPS z 1 grudnia1998 (Dz. U. Nr 148, poz.973)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12</w:t>
            </w:r>
          </w:p>
        </w:tc>
        <w:tc>
          <w:tcPr>
            <w:tcW w:w="7371" w:type="dxa"/>
          </w:tcPr>
          <w:p w:rsidR="005216D6" w:rsidRDefault="005216D6" w:rsidP="00626B20">
            <w:pPr>
              <w:keepNext/>
              <w:spacing w:after="0" w:line="240" w:lineRule="auto"/>
              <w:jc w:val="both"/>
              <w:outlineLvl w:val="0"/>
              <w:rPr>
                <w:rFonts w:ascii="Verdana" w:hAnsi="Verdana"/>
                <w:b/>
                <w:bCs/>
                <w:kern w:val="32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kern w:val="32"/>
                <w:sz w:val="17"/>
                <w:szCs w:val="17"/>
              </w:rPr>
              <w:t xml:space="preserve">Szafa 4-skrytkowa  </w:t>
            </w:r>
          </w:p>
          <w:p w:rsidR="005216D6" w:rsidRPr="006749A7" w:rsidRDefault="005216D6" w:rsidP="006749A7">
            <w:pPr>
              <w:keepNext/>
              <w:spacing w:after="0" w:line="240" w:lineRule="auto"/>
              <w:jc w:val="both"/>
              <w:outlineLvl w:val="0"/>
              <w:rPr>
                <w:rFonts w:ascii="Verdana" w:hAnsi="Verdana"/>
                <w:bCs/>
                <w:kern w:val="36"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kern w:val="32"/>
                <w:sz w:val="17"/>
                <w:szCs w:val="17"/>
              </w:rPr>
              <w:t>Metalowa szafka skrytkowa z dwoma schowkami</w:t>
            </w:r>
            <w:r w:rsidRPr="00626B20">
              <w:rPr>
                <w:rFonts w:ascii="Verdana" w:hAnsi="Verdana"/>
                <w:bCs/>
                <w:color w:val="0000FF"/>
                <w:kern w:val="32"/>
                <w:sz w:val="17"/>
                <w:szCs w:val="17"/>
              </w:rPr>
              <w:t xml:space="preserve">. </w:t>
            </w:r>
            <w:r w:rsidRPr="00626B20">
              <w:rPr>
                <w:rFonts w:ascii="Verdana" w:hAnsi="Verdana"/>
                <w:bCs/>
                <w:kern w:val="32"/>
                <w:sz w:val="17"/>
                <w:szCs w:val="17"/>
              </w:rPr>
              <w:t>Każda komora szafki skrytkowej ze schowkami  wyposażona jest w samoprzylepny plastikowy wizytownik, drążek oraz dwa wieszaki na ubrania. Schowki metalowej szafy zamykane zamkami cylindrycznymi z ryglowaniem w jednym punkcie. Zgrzewana konstrukcja szafy oparta na profilach zamkniętych zapewnia  jej sztywność .Wszystkie szafy metalowe wykonane są z dokładnością do 0,25 mm Szafy i meble  mają automatyczne zaginanie profili zamkniętych .</w:t>
            </w:r>
            <w:r w:rsidRPr="00626B20">
              <w:rPr>
                <w:rFonts w:ascii="Verdana" w:hAnsi="Verdana"/>
                <w:bCs/>
                <w:kern w:val="36"/>
                <w:sz w:val="17"/>
                <w:szCs w:val="17"/>
              </w:rPr>
              <w:t xml:space="preserve"> Wymiary zewnętrzne:1800 x 800 x 500 mm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1szt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13</w:t>
            </w:r>
          </w:p>
        </w:tc>
        <w:tc>
          <w:tcPr>
            <w:tcW w:w="7371" w:type="dxa"/>
          </w:tcPr>
          <w:p w:rsidR="005216D6" w:rsidRDefault="005216D6" w:rsidP="00626B20">
            <w:pPr>
              <w:keepNext/>
              <w:spacing w:after="0" w:line="240" w:lineRule="auto"/>
              <w:jc w:val="both"/>
              <w:outlineLvl w:val="0"/>
              <w:rPr>
                <w:rFonts w:ascii="Verdana" w:hAnsi="Verdana"/>
                <w:b/>
                <w:bCs/>
                <w:kern w:val="32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kern w:val="32"/>
                <w:sz w:val="17"/>
                <w:szCs w:val="17"/>
              </w:rPr>
              <w:t xml:space="preserve">Szafa 6-skrytkowa   </w:t>
            </w:r>
          </w:p>
          <w:p w:rsidR="005216D6" w:rsidRPr="00082D0F" w:rsidRDefault="005216D6" w:rsidP="00082D0F">
            <w:pPr>
              <w:keepNext/>
              <w:spacing w:after="0" w:line="240" w:lineRule="auto"/>
              <w:jc w:val="both"/>
              <w:outlineLvl w:val="0"/>
              <w:rPr>
                <w:rFonts w:ascii="Verdana" w:hAnsi="Verdana"/>
                <w:bCs/>
                <w:noProof/>
                <w:kern w:val="36"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kern w:val="32"/>
                <w:sz w:val="17"/>
                <w:szCs w:val="17"/>
              </w:rPr>
              <w:t>Metalowa szafka skrytkowa z dwoma schowkami</w:t>
            </w:r>
            <w:r w:rsidRPr="00626B20">
              <w:rPr>
                <w:rFonts w:ascii="Verdana" w:hAnsi="Verdana"/>
                <w:bCs/>
                <w:color w:val="0000FF"/>
                <w:kern w:val="32"/>
                <w:sz w:val="17"/>
                <w:szCs w:val="17"/>
              </w:rPr>
              <w:t xml:space="preserve">. </w:t>
            </w:r>
            <w:r w:rsidRPr="00626B20">
              <w:rPr>
                <w:rFonts w:ascii="Verdana" w:hAnsi="Verdana"/>
                <w:bCs/>
                <w:kern w:val="32"/>
                <w:sz w:val="17"/>
                <w:szCs w:val="17"/>
              </w:rPr>
              <w:t>Każda komora szafki skrytkowej ze schowkami  wyposażona jest w samoprzylepny plastikowy wizytownik, drążek oraz dwa wieszaki na ubrania. Schowki metalowej szafy zamykane zamkami cylindrycznymi z ryglowaniem w jednym punkcie. Zgrzewana konstrukcja szafy oparta na profilach zamkniętych zapewnia  jej sztywność .Wszystkie szafy metalowe wykonane są z dokładnością do 0,25 mm Szafy i meble  mają automatyczne zaginanie profili zamkniętych .</w:t>
            </w:r>
            <w:r w:rsidRPr="00626B20">
              <w:rPr>
                <w:rFonts w:ascii="Verdana" w:hAnsi="Verdana"/>
                <w:bCs/>
                <w:kern w:val="36"/>
                <w:sz w:val="17"/>
                <w:szCs w:val="17"/>
              </w:rPr>
              <w:t xml:space="preserve"> Wymiary zewnętrzne:1800 x 900 x 500 mm</w:t>
            </w:r>
            <w:r w:rsidRPr="00626B20">
              <w:rPr>
                <w:rFonts w:ascii="Verdana" w:hAnsi="Verdana"/>
                <w:bCs/>
                <w:noProof/>
                <w:kern w:val="36"/>
                <w:sz w:val="17"/>
                <w:szCs w:val="17"/>
              </w:rPr>
              <w:t xml:space="preserve">   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14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Szafa ubraniowa 1-drzwiowa 540x600x2400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z drzwiami uchylnymi, o wymiarach szerokość  400 mm, wysokość 2400 mm, głębokość 600 mm. wykonana z płyty wiórowej obustronnie laminowanej o klasie higieniczności E1, obrzeże ABS dobrane pod kolor płyty. Elementy widoczne oklejone obrzeżem 1 mm, fronty półek oklejone obrzeże ABS grubości 2 mm. Korpus, przegroda, półki, oraz wieniec dolny wykonane z płyty grubości 18 mm, front wykonany z płyty 18mm, wieniec górny wykonany z płyty grubości 25 mm, plecy z płyty HDF. Plecy myszą być wsuwane w nafrezowane boki szafy, nie dopuszcza się pleców nakładanych. Szafa  zamykana  drzwiami z zamkiem.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musi posiadać minimum 3 zawiasy na skrzydło drzwi, zawiasy posiadające kąt rozwarcia do 110st, oraz zamek baskwilowy trzypunktowy, z kluczem łamanym. Każda z przestrzeni musi  posiadać minimum cztery półki konstrukcyjne wyposażone w system zapobiegający jej wypadnięciu, lub wyszarpnięciu, z możliwością regulacji w 5 pozycjach, co 32 mm,  wszystkie krawędzie półki oklejone obrzeżem. Głębokość półek 550 mm. Każda szafa powinna być wyposażona w chromowany  wieszak teleskopowy, mocowany pod półką konstrukcyjną górną. W części dolnej należy zamontować drugą półkę tzw „półkę na buty”. Wieniec górny licowany z drzwiami szafy, wieniec dolny chowany za drzwiami szafy. Uchwyty o rozstawie 128 mm. Każda z szaf musi zostać wyposażona w otwory wentylacyjne w dolnej  części drzwi oraz w wieńcu górnym.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Zdjęcie przedstawia przykładowe rozwiązanie wentylacji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8E6F50">
              <w:rPr>
                <w:rFonts w:ascii="Verdana" w:hAnsi="Verdana"/>
                <w:noProof/>
                <w:color w:val="000000"/>
                <w:sz w:val="17"/>
                <w:szCs w:val="17"/>
              </w:rPr>
              <w:pict>
                <v:shape id="Obraz 13" o:spid="_x0000_i1027" type="#_x0000_t75" alt="WP_20160721_11_47_38_Pro" style="width:209.25pt;height:77.25pt;visibility:visible">
                  <v:imagedata r:id="rId7" o:title="" cropbottom="55556f" cropleft="32097f" cropright="17587f"/>
                </v:shape>
              </w:pict>
            </w:r>
            <w:r w:rsidRPr="008E6F50">
              <w:rPr>
                <w:rFonts w:ascii="Verdana" w:hAnsi="Verdana"/>
                <w:noProof/>
                <w:color w:val="000000"/>
                <w:sz w:val="17"/>
                <w:szCs w:val="17"/>
              </w:rPr>
              <w:pict>
                <v:shape id="Obraz 16" o:spid="_x0000_i1028" type="#_x0000_t75" alt="WP_20160721_11_33_42_Pro" style="width:51.75pt;height:57pt;visibility:visible">
                  <v:imagedata r:id="rId8" o:title="" croptop="29610f" cropbottom="28956f" cropleft="38416f" cropright="23599f"/>
                </v:shape>
              </w:pic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Zdjęcie przedstawia przykładowe rozwiązanie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8E6F50">
              <w:rPr>
                <w:rFonts w:ascii="Verdana" w:hAnsi="Verdana"/>
                <w:b/>
                <w:noProof/>
                <w:sz w:val="17"/>
                <w:szCs w:val="17"/>
              </w:rPr>
              <w:pict>
                <v:shape id="Obraz 39" o:spid="_x0000_i1029" type="#_x0000_t75" style="width:96pt;height:132.75pt;visibility:visible">
                  <v:imagedata r:id="rId9" o:title="" croptop="12766f" cropbottom="29317f" cropleft="12614f" cropright="29260f"/>
                </v:shape>
              </w:pic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12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15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Ławka do szatni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1200x440x460 mm (szer./gł./wys.)  stelaż wykonany z profili zamkniętych i blach stalowych oraz elementy ze sklejki  lub płyty meblowej drewnopodobnej + PCV, nogi zakończone stopkami z regulacją wysokości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16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Regał metalowy 1000x400x2000 mm – 5 półek</w:t>
            </w:r>
          </w:p>
          <w:p w:rsidR="005216D6" w:rsidRPr="00082D0F" w:rsidRDefault="005216D6" w:rsidP="00082D0F">
            <w:pPr>
              <w:autoSpaceDE w:val="0"/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Regał składa się z 4 słupów wykonanych </w:t>
            </w:r>
            <w:r>
              <w:rPr>
                <w:rFonts w:ascii="Verdana" w:hAnsi="Verdana"/>
                <w:sz w:val="17"/>
                <w:szCs w:val="17"/>
              </w:rPr>
              <w:t>z kątownika 38x38mm z zaczepami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, które umożliwiają bez śrubowe montowanie półki. Udźwig słupów to 1250kg, natomiast półki maja obciążenie do 100kg. Perforacja na słupach umożliwia montaż półek skokowo co 78mm. 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17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Zabudowa socjalna szerokości  2,5mb (komplet)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Wykonanie: wszystkie szafki ,elementy – boki, półki, drzwi, wieńce płyta wiórowa melaminowana o grubości 18 mm. Wszystkie krawędzie szafek wykończone PCV 2 mm. Uchwyty metalowe  o rozstawie nawierceń 128 mm w kolorze satynowym , tyły szafek płyta HDF biała wpuszczana. Szafki dolne wyposażone w stopki regulacyjne o wysokości do 100 mm oraz w cokół PCV w kolorze aluminium o wysokości 100 mm umieszczony na całej długości dolnych szafek. Wszystkie łącza za pomocą połączeń trzpieniowo-mimośrodowych fi15 mm. Każde skrzydło drzwiowe wyposażone w 2 zawiasy puszkowe.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 Blat o grubości minimum 28 mm zaoblony jednostronnie powleczony laminatem hpl kolor do wyboru przed realizacją. Listwy przyblatowe  w kolorze blatu.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 blacie należy wyciąć miejsce na umywalkę będącą w posiadaniu Zamawiającego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i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i/>
                <w:sz w:val="17"/>
                <w:szCs w:val="17"/>
              </w:rPr>
              <w:t>Przed przystąpieniem do realizacji umowy konieczne jest uzgodnienie wymiarów oraz ostateczny wygląd zabudowy z użytkownikiem ponieważ podane wymiary są wymiarami orientacyjnymi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Zabudowa socjalna  obejmuje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szafka stojąca zlewozmywakowa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600/550/820mm-1 szt.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szafka stojąca zlewozmywakowa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700/550/820mm – 1szt.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szafka stojąca dolna 600/550/820mm </w:t>
            </w:r>
            <w:r w:rsidRPr="00626B20">
              <w:rPr>
                <w:rFonts w:ascii="Verdana" w:hAnsi="Verdana"/>
                <w:sz w:val="17"/>
                <w:szCs w:val="17"/>
              </w:rPr>
              <w:t>– 2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 (1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 z wkładem na sztućce)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blat wykonany z postformingu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2500 mm z listwami przyblatowymi- 1 szt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8E6F50">
              <w:rPr>
                <w:rFonts w:ascii="Verdana" w:hAnsi="Verdana"/>
                <w:noProof/>
                <w:sz w:val="17"/>
                <w:szCs w:val="17"/>
              </w:rPr>
              <w:pict>
                <v:shape id="Obraz 28" o:spid="_x0000_i1030" type="#_x0000_t75" style="width:146.25pt;height:75pt;visibility:visible">
                  <v:imagedata r:id="rId10" o:title="" croptop=".15625" cropbottom="39420f" cropleft="12131f" cropright="12654f"/>
                </v:shape>
              </w:pic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       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Zlewozmywak jednokomorowy z ociekaczem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ze stali nierdzewnej, wpuszczany w blat, odwracalny      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Minimalna szer. podbudowy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450.00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Rozmiar odpływu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3 1/2''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produktu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780.00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produktu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435.00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dużej komory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360.00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dużej komory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355.00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Głębokość dużej komory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140.00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Ilość komór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1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wycięcia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760.00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wycięcia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415.00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Wycięcie wg szablonu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nie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Położenie ociekacza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model odwracalny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8E6F50">
              <w:rPr>
                <w:rFonts w:ascii="Verdana" w:hAnsi="Verdana"/>
                <w:noProof/>
                <w:sz w:val="17"/>
                <w:szCs w:val="17"/>
              </w:rPr>
              <w:pict>
                <v:shape id="_x0000_i1031" type="#_x0000_t75" style="width:176.25pt;height:106.5pt;visibility:visible" filled="t">
                  <v:imagedata r:id="rId11" o:title="" croptop="6129f" cropbottom="6495f"/>
                </v:shape>
              </w:pic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Bateria zlewozmywakowa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Jednouchwytowa, głowica ceramiczna, klasa głośności 2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Parametry techniczne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baterii 145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baterii  250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wylewki 115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Maks. grubość montażu 35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Rodzaj baterii  jednodźwigniowa-mieszakowa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Obrót wylewki 360 st.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Rodzaj podłączenia - wężyki 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kpl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18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Zabudowa socjalna szerokości  2,0</w:t>
            </w:r>
            <w:r>
              <w:rPr>
                <w:rFonts w:ascii="Verdana" w:hAnsi="Verdana"/>
                <w:b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mb (komplet)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Wykonanie: wszystkie szafki ,elementy – boki, półki, drzwi, wieńce płyta wiórowa melaminowana o grubości 18 mm. Wszystkie krawędzie szafek wykończone PCV 2 mm. Uchwyty metalowe  o rozstawie nawierceń 128 mm w kolorze satynowym , tyły szafek płyta HDF biała wpuszczana. Szafki dolne wyposażone w stopki regulacyjne o wysokości do 100 mm oraz w cokół PCV w kolorze aluminium o wysokości 100 mm umieszczony na całej długości dolnych szafek. Wszystkie łącza za pomocą połączeń trzpieniowo-mimośrodowych fi15 mm. Każde skrzydło drzwiowe wyposażone w 2 zawiasy puszkowe.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 Blat o grubości minimum 28 mm zaoblony jednostronnie powleczony laminatem hpl kolor do wyboru przed realizacją. Listwy przyblatowe  w kolorze blatu.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i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i/>
                <w:sz w:val="17"/>
                <w:szCs w:val="17"/>
              </w:rPr>
              <w:t>Przed przystąpieniem do realizacji umowy konieczne jest uzgodnienie wymiarów oraz ostateczny wygląd zabudowy z użytkownikiem ponieważ podane wymiary są wymiarami orientacyjnymi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 blacie należy wyciąć miejsce na umywalkę będącą w posiadaniu Zamawiającego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Zabudowa socjalna  obejmuje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szafka stojąca dolna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z szufladą z wkładem na sztućce 700/550/820mm-1 szt.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szafka stojąca zlewozmywakowa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700/550/820mm – 1szt.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szafka stojąca zlewozmywakowa </w:t>
            </w:r>
            <w:r w:rsidRPr="00626B20">
              <w:rPr>
                <w:rFonts w:ascii="Verdana" w:hAnsi="Verdana"/>
                <w:sz w:val="17"/>
                <w:szCs w:val="17"/>
              </w:rPr>
              <w:t>600/550/820mm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– 1szt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blat wykonany z postformingu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2000 mm z listwami przyblatowymi- 1 szt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  </w:t>
            </w:r>
            <w:r w:rsidRPr="008E6F50">
              <w:rPr>
                <w:rFonts w:ascii="Verdana" w:hAnsi="Verdana"/>
                <w:noProof/>
                <w:sz w:val="17"/>
                <w:szCs w:val="17"/>
              </w:rPr>
              <w:pict>
                <v:shape id="Obraz 47" o:spid="_x0000_i1032" type="#_x0000_t75" style="width:107.25pt;height:61.5pt;visibility:visible">
                  <v:imagedata r:id="rId12" o:title="" cropbottom="13040f" cropleft="5214f"/>
                </v:shape>
              </w:pic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     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Zlewozmywak jednokomorowy z ociekaczem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ze stali nierdzewnej, wpuszczany w blat, odwracalny      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Minimalna szer. podbudowy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450.00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Rozmiar odpływu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3 1/2''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produktu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780.00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produktu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435.00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dużej komory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360.00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dużej komory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355.00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Głębokość dużej komory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140.00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Ilość komór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1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wycięcia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760.00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wycięcia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415.00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Wycięcie wg szablonu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nie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Położenie ociekacza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model odwracalny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8E6F50">
              <w:rPr>
                <w:rFonts w:ascii="Verdana" w:hAnsi="Verdana"/>
                <w:noProof/>
                <w:sz w:val="17"/>
                <w:szCs w:val="17"/>
              </w:rPr>
              <w:pict>
                <v:shape id="Obraz 3" o:spid="_x0000_i1033" type="#_x0000_t75" style="width:176.25pt;height:106.5pt;visibility:visible" filled="t">
                  <v:imagedata r:id="rId11" o:title="" croptop="6129f" cropbottom="6495f"/>
                </v:shape>
              </w:pic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Bateria zlewozmywakowa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Jednouchwytowa, głowica ceramiczna, klasa głośności 2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Parametry techniczne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baterii 145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baterii  250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wylewki 115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Maks. grubość montażu 35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Rodzaj baterii  jednodźwigniowa-mieszakowa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Obrót wylewki 360 st.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Rodzaj podłączenia - wężyki 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kpl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19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Szafa kancelaryjna 800x600x1895mm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wykonana z płyty wiórowej obustronnie laminowanej o klasie higieniczności E1, obrzeże ABS dobrane pod kolor płyty.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Korpus, front i wieniec dolny  wykonane z płyty grubości min. 18 mm, przy założeniu, że wszystkie elementy mają być wykonane z tej samej grubości płyty.   Dla pleców zastosowano płytę hdf  min. 2,5mm . Plecy  wpuszczane w nafrezowane rowki na bokach i wieńcu. Top i korpus mają być ze sobą skręcone (nie klejone), umożliwiające wymianę każdego z elementów szafy. Wieniec górny wykonany z płyty grubości 25mm.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Półki wykonane z płyty grubości min. 18 mm z możliwością regulacji w 5 pozycjach, co min. 32 mm, wyposażone w system zapobiegający ich wypadnięciu lub wyszarpnięciu, głębokość półki min. 510 mm, półki oklejona z każdej strony. Szafa  posiada 4 półki/ 5 przestrzeni segregatorowych.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jest wyposażona w min. 4 zawiasy na skrzydło drzwi, posiadające kąt rozwarcia do 110st.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Jedne drzwi wyposażone w listwę przymykową.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Każde drzwi wyposażone w metalowy uchwyt, zabezpieczony galwanicznie. Długość uchwytu to 128mm, mocowany na 2 śrubach.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Zamek baskwilowy, min. dwupunktowy z dwoma kluczami łamanymi.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na cokole wysokości 55mm. Szafa wyposażona w stopki z możliwością regulacji poziomu od wewnątrz w zakresie minimum +15mm 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Kolorystyka: płyta meblowa - do wyboru min. 12 kolorów z wzornika producenta. Kolorystyka do wyboru przez Zamawiającego.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Wymagane dokumenty - szafa posiada:</w:t>
            </w:r>
          </w:p>
          <w:p w:rsidR="005216D6" w:rsidRPr="00626B20" w:rsidRDefault="005216D6" w:rsidP="00626B20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certyfikat zgodności wg normy EN 14073-2 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atest higieniczny na cały mebel lub daną linię meblową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4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20</w:t>
            </w:r>
          </w:p>
        </w:tc>
        <w:tc>
          <w:tcPr>
            <w:tcW w:w="7371" w:type="dxa"/>
            <w:vAlign w:val="center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Stół  prostokątny na 4 nogach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, szer. 1200mm gł. 600mm wysokość 740mm.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Blat:  wykonany z płyty obustronnie laminowanej o klasie higieniczności E1,  grubości 25mm, oklejonej obrzeżem ABS grubości 2 mm, w kolorze blatu.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Stelaż stołu metalowy.  Rama wykonana z profilu zamkniętego o przekroju 40x20 mm, mocowana fabrycznie do blatu na całym jego obrysie, w odległości 30 mm od krańca blatu. Rama nie spawana, malowana proszkowo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Podstawa: 4 nogi metalowe, malowane proszkowo. Nogi ze stopkami pozwalającymi na regulację + 15mm. Nogi montowane do ramy dzięki trójkątnym łącznikom metalowym, odlewanym, które umożliwiają łatwy montaż i demontaż stołu.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Mebel musi posiadać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 xml:space="preserve">Certyfikat wytrzymałościowy zgodnie z PN-EN 527-1, PN-EN 527-2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Atest higieniczny na całą linię meblową (nie dopuszcza się atestów na elementy składowe stołu)</w:t>
            </w:r>
          </w:p>
          <w:p w:rsidR="005216D6" w:rsidRPr="00082D0F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Protokół oceny ergonomicznej zgodnie z Rozporządzeniem MPIPS z 1 grudnia1998 (Dz. U. Nr 148, poz.973</w:t>
            </w:r>
            <w:r>
              <w:rPr>
                <w:rFonts w:ascii="Verdana" w:hAnsi="Verdana"/>
                <w:bCs/>
                <w:sz w:val="17"/>
                <w:szCs w:val="17"/>
              </w:rPr>
              <w:t>)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21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Stolik szkolny o wymiarach 1300x600x740h mm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:rsidR="005216D6" w:rsidRPr="006749A7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Stół  prostokątny ramowy, blat wykonany z płyty obustronnie laminowanej o klasie higieniczności E1,  grubości 18 mm, oklejonej obrzeżem ABS grubości 2 mm, w kolorze blatu. Stelaż biurka malowany proszkowo na kolor RAL9006. Nogi okrągłe o przekroju fi28mm, posiadające stopki umożliwiające poziomowanie biurka w zakresie 15mm. Rama o przekroju  30x18 mm, mocowana fabrycznie do blatu, na całym jego obrysie w odległości 30mm o krańca blatu, spawana. Rama ściśle przylegająca do blatu, nie pozostawiając prześwitu miedzy blatem i ramą.  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5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22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Biurko kancelaryjne z panelem dolnym szer.1600, gł.600, wys.720-740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Blat:</w:t>
            </w: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>  wykonany z płyty obustronnie laminowanej o klasie higieniczności E1,  grubości 25mm, oklejonej obrzeżem ABS grubości 2 mm, w kolorze blatu.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Stelaż</w:t>
            </w: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biurka metalowy.  Rama wykonana z profilu zamkniętego o przekroju 40x20 mm, mocowana fabrycznie do blatu na całym jego obrysie, w odległości 30 mm od krańca blatu. Rama nie spawana malowana proszkowo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Podstawa</w:t>
            </w: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>: 4 nogi metalowe, malowane proszkowo, wykonane z profili zamkniętych, o przekroju  50mm, noga kwadratowa. Nogi ze stopkami pozwalającymi na regulację + 15mm. Nogi montowane do ramy dzięki trójkątnym łącznikom metalowym, odlewanym, które umożliwiają łatwy montaż i demontaż stołu.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  <w:t>Przelotka:</w:t>
            </w: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wykonana z tworzywa ABS, kolor alu, średnica montażowa przelotu – 80 mm, montowana po lewej stronie blatu.</w:t>
            </w:r>
          </w:p>
          <w:p w:rsidR="005216D6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Wymiary panelu: wysokość 340 mm. </w:t>
            </w:r>
          </w:p>
          <w:p w:rsidR="005216D6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• Panel wykonany z płyty wiórowej laminowanej o klasie higieniczności E1, grubości 18mm, oklejony obrzeżem ABS w kolorze płyty. </w:t>
            </w: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br/>
              <w:t xml:space="preserve">• Panel montowany od spodniej strony biurka, na kątownikach metalowych, malowanych proszkowo na kolor aluminium.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  <w:shd w:val="clear" w:color="auto" w:fill="FFFFFF"/>
              </w:rPr>
              <w:t>• Panel licuje  się z nogami biurka – montowany w przestrzeni pomiędzy nimi.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5216D6" w:rsidRPr="005D1D8D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Wymagane dodatkowe funkcje użytkowe: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 półka na klawiaturę wykonana z plastiku o wymiarach: szer. 550mm, gł.265mm, wys.37mm;  miejsce montażu wskazuje użytkownik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Mebel musi posiadać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Certyfikat wytrzymałościowy zgodnie z PN-EN 527-1, PN-EN 527-2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biurka)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Protokół oceny ergonomicznej zgodnie z Rozporządzeniem MPIPS z 1 grudnia1998 (Dz. U. Nr 148, poz.973)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23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Krzesło obrotowe</w:t>
            </w:r>
          </w:p>
          <w:p w:rsidR="005216D6" w:rsidRDefault="005216D6" w:rsidP="005D1D8D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oparcia: 430mm</w:t>
            </w:r>
          </w:p>
          <w:p w:rsidR="005216D6" w:rsidRDefault="005216D6" w:rsidP="005D1D8D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oparcia: 520mm</w:t>
            </w:r>
          </w:p>
          <w:p w:rsidR="005216D6" w:rsidRDefault="005216D6" w:rsidP="005D1D8D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siedziska: 460 mm,</w:t>
            </w:r>
          </w:p>
          <w:p w:rsidR="005216D6" w:rsidRDefault="005216D6" w:rsidP="005D1D8D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Głębokość siedziska: 450mm z regulacją w zakresie 60 mm,</w:t>
            </w:r>
          </w:p>
          <w:p w:rsidR="005216D6" w:rsidRDefault="005216D6" w:rsidP="005D1D8D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siedziska w najniższym położeniu: 410 mm z regulacją wysokości w zakresie +130 mm,</w:t>
            </w:r>
          </w:p>
          <w:p w:rsidR="005216D6" w:rsidRDefault="005216D6" w:rsidP="005D1D8D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całkowita, liczona do krańca oparcia przy położeniu siedziska w najniższym punkcie: 970 mm,</w:t>
            </w:r>
          </w:p>
          <w:p w:rsidR="005216D6" w:rsidRPr="00626B20" w:rsidRDefault="005216D6" w:rsidP="005D1D8D">
            <w:pPr>
              <w:numPr>
                <w:ilvl w:val="0"/>
                <w:numId w:val="7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Średnica podstawy: 700 mm</w:t>
            </w:r>
          </w:p>
          <w:p w:rsidR="005216D6" w:rsidRPr="00626B20" w:rsidRDefault="005216D6" w:rsidP="005D1D8D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Krzesło posiada</w:t>
            </w:r>
            <w:r w:rsidRPr="00626B20">
              <w:rPr>
                <w:rFonts w:ascii="Verdana" w:hAnsi="Verdana"/>
                <w:b/>
                <w:color w:val="000000"/>
                <w:sz w:val="17"/>
                <w:szCs w:val="17"/>
              </w:rPr>
              <w:t>:</w:t>
            </w:r>
          </w:p>
          <w:p w:rsidR="005216D6" w:rsidRDefault="005216D6" w:rsidP="005D1D8D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Siedzisko i oparcie tapicerowane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  <w:p w:rsidR="005216D6" w:rsidRDefault="005216D6" w:rsidP="005D1D8D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 xml:space="preserve">Oparcie z tylną osłoną wykonaną z tworzywa w kolorze czarnym. </w:t>
            </w:r>
          </w:p>
          <w:p w:rsidR="005216D6" w:rsidRDefault="005216D6" w:rsidP="005D1D8D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 xml:space="preserve">Szkielet oparcia wykonany z tworzywa sztucznego, obłożony pianką wylewaną o gęstości 35kg/m3 i grubości 35mm. </w:t>
            </w:r>
          </w:p>
          <w:p w:rsidR="005216D6" w:rsidRDefault="005216D6" w:rsidP="005D1D8D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Oparcie posiada możliwość regulacji wysokości w zakresie 70mm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  <w:p w:rsidR="005216D6" w:rsidRDefault="005216D6" w:rsidP="005D1D8D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Szkielet siedziska wykonany z 7-warstwowej sklejki bukowej o grubości 10,5mm obłożony pianką wylewaną o gęstości 40kg/m3 o grubości 50mm.</w:t>
            </w:r>
          </w:p>
          <w:p w:rsidR="005216D6" w:rsidRPr="00626B20" w:rsidRDefault="005216D6" w:rsidP="005D1D8D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Mechanizm synchroniczny posiadający funkcje:</w:t>
            </w:r>
          </w:p>
          <w:p w:rsidR="005216D6" w:rsidRDefault="005216D6" w:rsidP="005D1D8D">
            <w:pPr>
              <w:suppressAutoHyphens/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Możliwość swobodnego kołysania się – oparcie odchylające się synchronicznie z siedziskiem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;</w:t>
            </w:r>
          </w:p>
          <w:p w:rsidR="005216D6" w:rsidRDefault="005216D6" w:rsidP="005D1D8D">
            <w:pPr>
              <w:suppressAutoHyphens/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Kąt pochylenia oparcia: 33 stopnie, siedziska: 11 stopni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;</w:t>
            </w:r>
          </w:p>
          <w:p w:rsidR="005216D6" w:rsidRDefault="005216D6" w:rsidP="005D1D8D">
            <w:pPr>
              <w:suppressAutoHyphens/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Możliwość blokady oparcia w 5 pozycjach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;</w:t>
            </w:r>
          </w:p>
          <w:p w:rsidR="005216D6" w:rsidRDefault="005216D6" w:rsidP="005D1D8D">
            <w:pPr>
              <w:suppressAutoHyphens/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Szybka regulacja siły oporu oparcia za pomocą pokrętła umieszczonego po prawej stronie siedziska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;</w:t>
            </w:r>
          </w:p>
          <w:p w:rsidR="005216D6" w:rsidRDefault="005216D6" w:rsidP="005D1D8D">
            <w:pPr>
              <w:suppressAutoHyphens/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Regulacja głębokości siedziska w zakresie 60 mm</w:t>
            </w:r>
          </w:p>
          <w:p w:rsidR="005216D6" w:rsidRDefault="005216D6" w:rsidP="005D1D8D">
            <w:pPr>
              <w:suppressAutoHyphens/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Anti-Shock – zabezpieczenie przed uderzeniem oparcia w plecy po zwolnieniu blokady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;</w:t>
            </w:r>
          </w:p>
          <w:p w:rsidR="005216D6" w:rsidRDefault="005216D6" w:rsidP="005D1D8D">
            <w:pPr>
              <w:suppressAutoHyphens/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Regulacja wysokości za pomocą podnośnika pneumatycznego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  <w:p w:rsidR="005216D6" w:rsidRDefault="005216D6" w:rsidP="005D1D8D">
            <w:pPr>
              <w:suppressAutoHyphens/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Podłokietniki regulowane na wysokość w zakresie 85 mm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  <w:p w:rsidR="005216D6" w:rsidRDefault="005216D6" w:rsidP="005D1D8D">
            <w:pPr>
              <w:suppressAutoHyphens/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Podłokietniki wykonane z czarnego tworzywa. Nakładka podłokietnika wykonana z miękkiego poliuretanu w kolorze czarnym.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</w:p>
          <w:p w:rsidR="005216D6" w:rsidRDefault="005216D6" w:rsidP="005D1D8D">
            <w:pPr>
              <w:suppressAutoHyphens/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Podstawę pięcioramienną, wykonaną z czarnego tworzywa sztucznego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  <w:p w:rsidR="005216D6" w:rsidRPr="00626B20" w:rsidRDefault="005216D6" w:rsidP="005D1D8D">
            <w:pPr>
              <w:suppressAutoHyphens/>
              <w:spacing w:after="0" w:line="240" w:lineRule="auto"/>
              <w:ind w:left="720"/>
              <w:jc w:val="both"/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Samohamowne kółka o średnicy fi 65mm do powierzchni twardych</w:t>
            </w:r>
          </w:p>
          <w:p w:rsidR="005216D6" w:rsidRPr="00626B20" w:rsidRDefault="005216D6" w:rsidP="005D1D8D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225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Kolorystyka: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 xml:space="preserve"> tkanina tapicerska -  do wyboru 12 kolorów z wzornika producenta. </w:t>
            </w:r>
          </w:p>
          <w:p w:rsidR="005216D6" w:rsidRPr="00626B20" w:rsidRDefault="005216D6" w:rsidP="00626B20">
            <w:pPr>
              <w:spacing w:after="0" w:line="240" w:lineRule="auto"/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Krzesło musi posiadać dokumenty:</w:t>
            </w:r>
          </w:p>
          <w:p w:rsidR="005216D6" w:rsidRPr="00626B20" w:rsidRDefault="005216D6" w:rsidP="005D1D8D">
            <w:pPr>
              <w:suppressAutoHyphens/>
              <w:spacing w:after="0" w:line="240" w:lineRule="auto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 xml:space="preserve">Protokół oceny ergonomicznej zgodnie z Rozporządzeniem MPIPS z 1 grudnia 1998 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r.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(Dz.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U.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Nr 148,poz.973).</w:t>
            </w:r>
          </w:p>
          <w:p w:rsidR="005216D6" w:rsidRPr="00626B20" w:rsidRDefault="005216D6" w:rsidP="005D1D8D">
            <w:pPr>
              <w:suppressAutoHyphens/>
              <w:spacing w:after="0" w:line="240" w:lineRule="auto"/>
              <w:jc w:val="both"/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Certyfikat wytrzymałościowy wg normy EN -1335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Krzesło tapicerowane tkaniną o parametrach:</w:t>
            </w:r>
          </w:p>
          <w:p w:rsidR="005216D6" w:rsidRPr="00626B20" w:rsidRDefault="005216D6" w:rsidP="00626B20">
            <w:pPr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Skład: 100% poliester</w:t>
            </w:r>
          </w:p>
          <w:p w:rsidR="005216D6" w:rsidRPr="00626B20" w:rsidRDefault="005216D6" w:rsidP="00626B20">
            <w:pPr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Gramatura: 366g/m2</w:t>
            </w:r>
          </w:p>
          <w:p w:rsidR="005216D6" w:rsidRPr="00626B20" w:rsidRDefault="005216D6" w:rsidP="00626B20">
            <w:pPr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Odporność na ścieranie: </w:t>
            </w:r>
            <w:r>
              <w:rPr>
                <w:rFonts w:ascii="Verdana" w:hAnsi="Verdana"/>
                <w:sz w:val="17"/>
                <w:szCs w:val="17"/>
              </w:rPr>
              <w:t>min</w:t>
            </w:r>
            <w:r w:rsidRPr="006749A7">
              <w:rPr>
                <w:rFonts w:ascii="Verdana" w:hAnsi="Verdana"/>
                <w:sz w:val="17"/>
                <w:szCs w:val="17"/>
              </w:rPr>
              <w:t>. 160 000 cykli Martindale</w:t>
            </w:r>
          </w:p>
          <w:p w:rsidR="005216D6" w:rsidRPr="00944ACE" w:rsidRDefault="005216D6" w:rsidP="00944ACE">
            <w:pPr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Trudnozapalność: wg. EN1021-1, EN-1021-2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6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24</w:t>
            </w:r>
          </w:p>
        </w:tc>
        <w:tc>
          <w:tcPr>
            <w:tcW w:w="7371" w:type="dxa"/>
            <w:vAlign w:val="center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bookmarkStart w:id="0" w:name="OLE_LINK1"/>
            <w:bookmarkStart w:id="1" w:name="OLE_LINK2"/>
            <w:r w:rsidRPr="00626B20">
              <w:rPr>
                <w:rFonts w:ascii="Verdana" w:hAnsi="Verdana"/>
                <w:b/>
                <w:sz w:val="17"/>
                <w:szCs w:val="17"/>
              </w:rPr>
              <w:t>Regał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o wymiarach szerokość 800 mm, wysokość 1895 mm, głębokość 445 mm, wykonany z płyty wiórowej obustronnie laminowanej o klasie higieniczności E1, obrzeże ABS dobrane pod kolor płyty. Elementy widoczne oklejone obrzeżem 1 mm, fronty półek oklejone obrzeże ABS grubości 2 mm. Korpus, półki, oraz wieniec dolny wykonane z płyty grubości 18 mm, wieniec górny wykonany z płyty grubości 25 mm, plecy z płyty HDF. Plecy myszą być wsuwane w nafrezowane boki regału, nie dopuszcza się pleców nakładanych. Regał musi posiadać półki konstrukcyjne wyposażone w system zapobiegający ich wypadnięciu, lub wyszarpnięciu z możliwością regulacji w 5 pozycjach, co 32 mm, wszystkie krawędzie półek oklejone obrzeżem. Głębokość półek 350 mm. Cokół wysokości 55 mm. Regał musi posiadać metalowe stopki poziomujące, z możliwością regulacji od jego wnętrza . </w:t>
            </w:r>
          </w:p>
          <w:p w:rsidR="005216D6" w:rsidRPr="00626B20" w:rsidRDefault="005216D6" w:rsidP="00626B20">
            <w:pPr>
              <w:tabs>
                <w:tab w:val="left" w:pos="5884"/>
              </w:tabs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Regał musi posiadać dokumenty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:</w:t>
            </w:r>
          </w:p>
          <w:p w:rsidR="005216D6" w:rsidRPr="00626B20" w:rsidRDefault="005216D6" w:rsidP="00626B20">
            <w:pPr>
              <w:tabs>
                <w:tab w:val="left" w:pos="5884"/>
              </w:tabs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certyfikat wytrzymałościowy wg normy EN 14073-2</w:t>
            </w:r>
          </w:p>
          <w:p w:rsidR="005216D6" w:rsidRPr="00626B20" w:rsidRDefault="005216D6" w:rsidP="00944ACE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mebla)</w:t>
            </w:r>
            <w:bookmarkEnd w:id="0"/>
            <w:bookmarkEnd w:id="1"/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25</w:t>
            </w:r>
          </w:p>
        </w:tc>
        <w:tc>
          <w:tcPr>
            <w:tcW w:w="7371" w:type="dxa"/>
            <w:vAlign w:val="center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Stół  prostokątny na 4 nogach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, szer. 1600mm gł. 600mm wysokość 740mm.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Blat:  wykonany z płyty obustronnie laminowanej o klasie higieniczności E1,  grubości 25mm, oklejonej obrzeżem ABS grubości 2 mm, w kolorze blatu.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Stelaż stołu metalowy.  Rama wykonana z profilu zamkniętego o przekroju 40x20 mm, mocowana fabrycznie do blatu na całym jego obrysie, w odległości 30 mm od krańca blatu. Rama nie spawana malowana proszkowo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Podstawa: 4 nogi metalowe, malowane proszkowo. Nogi ze stopkami pozwalającymi na regulację + 15mm. Nogi montowane do ramy dzięki trójkątnym łącznikom metalowym, odlewanym, które umożliwiają łatwy montaż i demontaż stołu.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Mebel musi posiadać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 xml:space="preserve">Certyfikat wytrzymałościowy zgodnie z PN-EN 527-1, PN-EN 527-2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Atest higieniczny na całą linię meblową (nie dopuszcza się atestów na elementy składowe stołu)</w:t>
            </w:r>
            <w:r>
              <w:rPr>
                <w:rFonts w:ascii="Verdana" w:hAnsi="Verdana"/>
                <w:bCs/>
                <w:sz w:val="17"/>
                <w:szCs w:val="17"/>
              </w:rPr>
              <w:t>.</w:t>
            </w:r>
          </w:p>
          <w:p w:rsidR="005216D6" w:rsidRPr="00944ACE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 xml:space="preserve">Protokół oceny ergonomicznej zgodnie z Rozporządzeniem MPIPS z 1 grudnia1998 </w:t>
            </w:r>
            <w:r>
              <w:rPr>
                <w:rFonts w:ascii="Verdana" w:hAnsi="Verdana"/>
                <w:bCs/>
                <w:sz w:val="17"/>
                <w:szCs w:val="17"/>
              </w:rPr>
              <w:t xml:space="preserve">r.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(Dz. U. Nr 148, poz.973)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5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26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Szafka gospodarcza  pod TV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600 x 500 x 740mm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wykonana z płyty wiórowej obustronnie laminowanej o klasie higieniczności E1, obrzeże ABS dobrane pod kolor płyty.</w:t>
            </w:r>
          </w:p>
          <w:p w:rsidR="005216D6" w:rsidRDefault="005216D6" w:rsidP="00944ACE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•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Korpus i front wykonane z płyty grubości 18 mm. Wieniec górny wykonany z płyty grubości 25 mm, plecy z płyty hdf.  Plecy wpuszczane w nafrezowane rowki na bokach i wieńcu. Top i korpus skręcane, umożliwiające wymianę każdego z elementów szafy.</w:t>
            </w:r>
          </w:p>
          <w:p w:rsidR="005216D6" w:rsidRDefault="005216D6" w:rsidP="00944ACE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•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Półka wykonana z płyty grubości 18 mm z możliwością regulacji ułożenia w zakresie +/- 32 mm, wyposażona w system zapobiegający jej wypadnięciu lub wyszarpnięciu, półka oklejona z każdej strony. Szafa posiada 1 półkę / dwie przestrzenie odkładcze/.</w:t>
            </w:r>
          </w:p>
          <w:p w:rsidR="005216D6" w:rsidRDefault="005216D6" w:rsidP="00944ACE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•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Szafa wyposażona w zawiasy – 2 zawiasy na skrzydło drzwi posiadające kąt rozwarcia do 110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st.</w:t>
            </w:r>
          </w:p>
          <w:p w:rsidR="005216D6" w:rsidRDefault="005216D6" w:rsidP="00944ACE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•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Jedne drzwi wyposażone w listwę przymykową.</w:t>
            </w:r>
          </w:p>
          <w:p w:rsidR="005216D6" w:rsidRDefault="005216D6" w:rsidP="00944ACE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•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Każde drzwi wyposażone w metalowy uchwyt, zabezpieczony galwanicznie o długość 128 mm, mocowany na 2 śrubach.</w:t>
            </w:r>
          </w:p>
          <w:p w:rsidR="005216D6" w:rsidRDefault="005216D6" w:rsidP="00944ACE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•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Zamek punktowy z dwoma kluczami łamanymi.</w:t>
            </w:r>
          </w:p>
          <w:p w:rsidR="005216D6" w:rsidRDefault="005216D6" w:rsidP="00944ACE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•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 xml:space="preserve">Szafa na cokole wykonanym z płyty meblowej o grubości 18 mm, o wysokości 55 mm. </w:t>
            </w:r>
          </w:p>
          <w:p w:rsidR="005216D6" w:rsidRDefault="005216D6" w:rsidP="00944ACE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•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Szafa wyposażona w metalowe stopki z możliwością regulacji poziomu od wewnątrz w zakresie +15 mm.</w:t>
            </w:r>
          </w:p>
          <w:p w:rsidR="005216D6" w:rsidRPr="00626B20" w:rsidRDefault="005216D6" w:rsidP="00944ACE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•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Dodatkowe funkcje użytkowe: System klucza matki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27</w:t>
            </w:r>
          </w:p>
        </w:tc>
        <w:tc>
          <w:tcPr>
            <w:tcW w:w="7371" w:type="dxa"/>
            <w:vAlign w:val="center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Stół  prostokątny na 4 nogach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, szer. 1600mm gł. 800mm wysokość 740mm.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Blat:  wykonany z płyty obustronnie laminowanej o klasie higieniczności E1,  grubości 25mm, oklejonej obrzeżem ABS grubości 2 mm, w kolorze blatu.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Stelaż stołu metalowy.  Rama wykonana z profilu zamkniętego o przekroju 40x20 mm, mocowana fabrycznie do blatu na całym jego obrysie, w odległości 30 mm od krańca blatu. Rama nie spawana malowana proszkowo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Podstawa: 4 nogi metalowe, malowane proszkowo. Nogi ze stopkami pozwalającymi na regulację + 15mm. Nogi montowane do ramy dzięki trójkątnym łącznikom metalowym, odlewanym, które umożliwiają łatwy montaż i demontaż stołu.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Mebel musi posiadać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 xml:space="preserve">Certyfikat wytrzymałościowy zgodnie z PN-EN 527-1, PN-EN 527-2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Atest higieniczny na całą linię meblową (nie dopuszcza się atestów na elementy składowe stołu)</w:t>
            </w:r>
          </w:p>
          <w:p w:rsidR="005216D6" w:rsidRPr="00A448DB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 xml:space="preserve">Protokół oceny ergonomicznej zgodnie z Rozporządzeniem MPIPS z 1 grudnia1998 </w:t>
            </w:r>
            <w:r>
              <w:rPr>
                <w:rFonts w:ascii="Verdana" w:hAnsi="Verdana"/>
                <w:bCs/>
                <w:sz w:val="17"/>
                <w:szCs w:val="17"/>
              </w:rPr>
              <w:t xml:space="preserve">r.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(Dz. U. Nr 148, poz.973)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28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Regał metalowy 900x400x2000 mm – 5 półek</w:t>
            </w:r>
          </w:p>
          <w:p w:rsidR="005216D6" w:rsidRPr="00A448DB" w:rsidRDefault="005216D6" w:rsidP="00A448DB">
            <w:pPr>
              <w:autoSpaceDE w:val="0"/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Regał składa się z 4 słupów wykonanych z kątownika 38x38mm z zaczepami , które umożliwiają bez śrubowe montowanie półki. Udźwig słupów to 1250kg, natomiast półki maja obciążenie do 100kg. Perforacja na słupach umożliwia montaż półek skokowo co 78mm. 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5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29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Regał metalowy 1200x400x2000 mm – 5 półek</w:t>
            </w:r>
          </w:p>
          <w:p w:rsidR="005216D6" w:rsidRPr="00A448DB" w:rsidRDefault="005216D6" w:rsidP="00A448DB">
            <w:pPr>
              <w:autoSpaceDE w:val="0"/>
              <w:spacing w:after="0" w:line="240" w:lineRule="auto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Regał składa się z 4 słupów wykonanych z kątownika 38x38mm z zaczepami , które umożliwiają bez śrubowe montowanie półki. Udźwig słupów to 1250kg, natomiast półki maja obciążenie do 100kg. Perforacja na słupach umożliwia montaż półek skokowo co 78mm. 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30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Biurko kancelaryjne z panelem dolnym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szer.1400, gł.800, wys.720-740 mm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Blat:  wykonany z płyty obustronnie laminowanej o klasie higieniczności E1,  grubości 25mm, oklejonej obrzeżem ABS grubości 2 mm, w kolorze blatu.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Stelaż biurka metalowy.  Rama wykonana z profilu zamkniętego o przekroju 40x20 mm, mocowana fabrycznie do blatu na całym jego obrysie, w odległości 30 mm od krańca blatu. Rama nie spawana malowana proszkowo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Podstawa: 4 nogi metalowe, malowane proszkowo, wykonane z profili zamkniętych, o przekroju  50mm, noga kwadratowa. Nogi ze stopkami pozwalającymi na regulację + 15mm. Nogi montowane do ramy dzięki trójkątnym łącznikom metalowym, odlewanym, które umożliwiają łatwy montaż i demontaż stołu.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Przelotka: wykonana z tworzywa ABS, kolor alu, średnica montażowa przelotu – 80 mm, montowana po lewej stronie blatu.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Wymiary panelu: wysokość 340 mm.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• Panel wykonany z płyty wiórowej laminowanej o klasie higieniczności E1, grubości 18mm, oklejony obrzeżem ABS w kolorze płyty.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• Panel montowany od spodniej strony biurka, na kątownikach metalowych, malowanych proszkowo na kolor aluminium.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• Panel licuje  się z nogami biurka – montowany w przestrzeni pomiędzy nimi.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5216D6" w:rsidRPr="00A448DB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Wymagane dodatkowe funkcje użytkowe: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 półka na klawiaturę wykonana z plastiku o wymiarach: szer.550mm, gł. 265mm, wys.37mm;  miejsce montażu wskazuje użytkownik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Mebel musi posiadać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Certyfikat wytrzymałościowy zgodnie z PN-EN 527-1, PN-EN 527-2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biurka)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Protokół oceny ergonomicznej zgodnie z Rozporządzeniem MPIPS z 1 grudnia1998</w:t>
            </w:r>
            <w:r>
              <w:rPr>
                <w:rFonts w:ascii="Verdana" w:hAnsi="Verdana"/>
                <w:sz w:val="17"/>
                <w:szCs w:val="17"/>
              </w:rPr>
              <w:t xml:space="preserve"> r.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(Dz. U. Nr 148, poz.973)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31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Fotel obrotowy z zagłówkiem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O wymiarach:</w:t>
            </w:r>
          </w:p>
          <w:p w:rsidR="005216D6" w:rsidRDefault="005216D6" w:rsidP="0006266A">
            <w:pPr>
              <w:numPr>
                <w:ilvl w:val="0"/>
                <w:numId w:val="10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siedziska: 410 mm, regulowana w zakresie 130 mm</w:t>
            </w:r>
          </w:p>
          <w:p w:rsidR="005216D6" w:rsidRDefault="005216D6" w:rsidP="0006266A">
            <w:pPr>
              <w:numPr>
                <w:ilvl w:val="0"/>
                <w:numId w:val="10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całkowita (bez zagłówka) przy położeniu siedziska w najniższym miejscu: 1065 mm</w:t>
            </w:r>
          </w:p>
          <w:p w:rsidR="005216D6" w:rsidRDefault="005216D6" w:rsidP="0006266A">
            <w:pPr>
              <w:numPr>
                <w:ilvl w:val="0"/>
                <w:numId w:val="10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powierzchni oparcia: 680 mm</w:t>
            </w:r>
          </w:p>
          <w:p w:rsidR="005216D6" w:rsidRDefault="005216D6" w:rsidP="0006266A">
            <w:pPr>
              <w:numPr>
                <w:ilvl w:val="0"/>
                <w:numId w:val="10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oparcia w dolnej części: 425 mm</w:t>
            </w:r>
          </w:p>
          <w:p w:rsidR="005216D6" w:rsidRDefault="005216D6" w:rsidP="0006266A">
            <w:pPr>
              <w:numPr>
                <w:ilvl w:val="0"/>
                <w:numId w:val="10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siedziska: 460 mm</w:t>
            </w:r>
          </w:p>
          <w:p w:rsidR="005216D6" w:rsidRDefault="005216D6" w:rsidP="0006266A">
            <w:pPr>
              <w:numPr>
                <w:ilvl w:val="0"/>
                <w:numId w:val="10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Głębokość powierzchni siedziska: 480 mm (440 mm mierząc od oparcia) </w:t>
            </w:r>
          </w:p>
          <w:p w:rsidR="005216D6" w:rsidRDefault="005216D6" w:rsidP="0006266A">
            <w:pPr>
              <w:numPr>
                <w:ilvl w:val="0"/>
                <w:numId w:val="10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zagłówka: 225 mm</w:t>
            </w:r>
          </w:p>
          <w:p w:rsidR="005216D6" w:rsidRDefault="005216D6" w:rsidP="0006266A">
            <w:pPr>
              <w:numPr>
                <w:ilvl w:val="0"/>
                <w:numId w:val="10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powierzchni zagłówka: 130 mm</w:t>
            </w:r>
          </w:p>
          <w:p w:rsidR="005216D6" w:rsidRDefault="005216D6" w:rsidP="0006266A">
            <w:pPr>
              <w:numPr>
                <w:ilvl w:val="0"/>
                <w:numId w:val="10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Średnica podstawy: 710 mm (685 mm mierząc do otworów pod kółka)</w:t>
            </w:r>
          </w:p>
          <w:p w:rsidR="005216D6" w:rsidRPr="00626B20" w:rsidRDefault="005216D6" w:rsidP="0006266A">
            <w:pPr>
              <w:numPr>
                <w:ilvl w:val="0"/>
                <w:numId w:val="10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nakładki podłokietnika: 255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Dodatkowe parametry:</w:t>
            </w:r>
          </w:p>
          <w:p w:rsidR="005216D6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Szkielet siedziska wykonany z 7 warstwowej sklejki o grubości 10,5 mm, obłożony pianką wylewaną o grubości 52-71 mm i gęstości 52 kg/m³</w:t>
            </w:r>
          </w:p>
          <w:p w:rsidR="005216D6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Szkielet oparcia wykonany z 8 warstwowej sklejki o grubości 12 mm, obłożony pianką wylewaną o grubości około 35 mm i gęstości 60 kg/m³</w:t>
            </w:r>
          </w:p>
          <w:p w:rsidR="005216D6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Szkielet zagłówka wykonany z polistyrenu, pokryty pianką ciętą o grubości 15 mm i gęstości 40 kg/m³</w:t>
            </w:r>
          </w:p>
          <w:p w:rsidR="005216D6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Siedzisko, oparcie i zagłówek w pełni tapicerowane</w:t>
            </w:r>
          </w:p>
          <w:p w:rsidR="005216D6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Oparcie  z regulacją wysokości w zakresie 70 mm (13 pozycji blokowania), zwężające się ku górze do szerokości 300 mm</w:t>
            </w:r>
          </w:p>
          <w:p w:rsidR="005216D6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Podstawa pięcioramienna wykonana z czarnego poliamidu</w:t>
            </w:r>
          </w:p>
          <w:p w:rsidR="005216D6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Kółka samohamowne czarne, o średnicy 65 mm, przeznaczone do twardych powierzchni</w:t>
            </w:r>
          </w:p>
          <w:p w:rsidR="005216D6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Zagłówek regulowany na wysokość w zakresie 75 mm i pod kątem pochylenia</w:t>
            </w:r>
          </w:p>
          <w:p w:rsidR="005216D6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Podłokietniki wykonane z czarnego poliamidu z nakładkami z miękkiego poliuretanu w kolorze czarnym</w:t>
            </w:r>
          </w:p>
          <w:p w:rsidR="005216D6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Podłokietniki z regulacją 3D – na wysokość w zakresie 80 mm, szerokości w zakresie +/-15 mm, głębokości (regulacja nakładek) w zakresie +/-15 mm</w:t>
            </w:r>
          </w:p>
          <w:p w:rsidR="005216D6" w:rsidRPr="00626B20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Mechanizm synchroniczny posiadający funkcje:</w:t>
            </w:r>
          </w:p>
          <w:p w:rsidR="005216D6" w:rsidRDefault="005216D6" w:rsidP="0006266A">
            <w:pPr>
              <w:spacing w:after="0" w:line="240" w:lineRule="auto"/>
              <w:ind w:left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Możliwość swobodnego kołysania się</w:t>
            </w:r>
          </w:p>
          <w:p w:rsidR="005216D6" w:rsidRDefault="005216D6" w:rsidP="0006266A">
            <w:pPr>
              <w:spacing w:after="0" w:line="240" w:lineRule="auto"/>
              <w:ind w:left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Oparcie odchylające się synchronicznie z siedziskiem – kąt pochylenia oparcia 20˚, siedziska 11˚</w:t>
            </w:r>
          </w:p>
          <w:p w:rsidR="005216D6" w:rsidRDefault="005216D6" w:rsidP="0006266A">
            <w:pPr>
              <w:spacing w:after="0" w:line="240" w:lineRule="auto"/>
              <w:ind w:left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Regulacja siły oporu oparcia za pomocą pokrętła</w:t>
            </w:r>
          </w:p>
          <w:p w:rsidR="005216D6" w:rsidRDefault="005216D6" w:rsidP="0006266A">
            <w:pPr>
              <w:spacing w:after="0" w:line="240" w:lineRule="auto"/>
              <w:ind w:left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Możliwość blokady oparcia w 5 pozycjach</w:t>
            </w:r>
          </w:p>
          <w:p w:rsidR="005216D6" w:rsidRDefault="005216D6" w:rsidP="0006266A">
            <w:pPr>
              <w:spacing w:after="0" w:line="240" w:lineRule="auto"/>
              <w:ind w:left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Zabezpieczenie przed uderzeniem oparcia w plecy użytkownika po zwolnieniu blokady</w:t>
            </w:r>
          </w:p>
          <w:p w:rsidR="005216D6" w:rsidRPr="00626B20" w:rsidRDefault="005216D6" w:rsidP="0006266A">
            <w:pPr>
              <w:spacing w:after="0" w:line="240" w:lineRule="auto"/>
              <w:ind w:left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Regulacja wysokości siedziska za pomocą podnośnika pneumatycznego</w:t>
            </w:r>
          </w:p>
          <w:p w:rsidR="005216D6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Podparcie lędźwi regulowane na głębokość za pomocą pokrętła</w:t>
            </w:r>
          </w:p>
          <w:p w:rsidR="005216D6" w:rsidRPr="00626B20" w:rsidRDefault="005216D6" w:rsidP="0006266A">
            <w:pPr>
              <w:numPr>
                <w:ilvl w:val="0"/>
                <w:numId w:val="11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Kolorystyka: tkanina tapicerska - do wyboru 12 kolorów z wzornika producenta.</w:t>
            </w:r>
          </w:p>
          <w:p w:rsidR="005216D6" w:rsidRPr="006749A7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749A7">
              <w:rPr>
                <w:rFonts w:ascii="Verdana" w:hAnsi="Verdana"/>
                <w:b/>
                <w:sz w:val="17"/>
                <w:szCs w:val="17"/>
              </w:rPr>
              <w:t>Tkanina tapicerska  o parametrach:</w:t>
            </w:r>
          </w:p>
          <w:p w:rsidR="005216D6" w:rsidRPr="006749A7" w:rsidRDefault="005216D6" w:rsidP="0006266A">
            <w:pPr>
              <w:numPr>
                <w:ilvl w:val="0"/>
                <w:numId w:val="9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749A7">
              <w:rPr>
                <w:rFonts w:ascii="Verdana" w:hAnsi="Verdana"/>
                <w:sz w:val="17"/>
                <w:szCs w:val="17"/>
              </w:rPr>
              <w:t>Skład: 95% wełna, 5% poliamid</w:t>
            </w:r>
          </w:p>
          <w:p w:rsidR="005216D6" w:rsidRPr="006749A7" w:rsidRDefault="005216D6" w:rsidP="0006266A">
            <w:pPr>
              <w:numPr>
                <w:ilvl w:val="0"/>
                <w:numId w:val="9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749A7">
              <w:rPr>
                <w:rFonts w:ascii="Verdana" w:hAnsi="Verdana"/>
                <w:sz w:val="17"/>
                <w:szCs w:val="17"/>
              </w:rPr>
              <w:t>Gramatura: 400 g/m2</w:t>
            </w:r>
          </w:p>
          <w:p w:rsidR="005216D6" w:rsidRPr="006749A7" w:rsidRDefault="005216D6" w:rsidP="0006266A">
            <w:pPr>
              <w:numPr>
                <w:ilvl w:val="0"/>
                <w:numId w:val="9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749A7">
              <w:rPr>
                <w:rFonts w:ascii="Verdana" w:hAnsi="Verdana"/>
                <w:sz w:val="17"/>
                <w:szCs w:val="17"/>
              </w:rPr>
              <w:t>Ścieralność: min. 100 000 cykli Martindalea,</w:t>
            </w:r>
          </w:p>
          <w:p w:rsidR="005216D6" w:rsidRPr="00626B20" w:rsidRDefault="005216D6" w:rsidP="0006266A">
            <w:pPr>
              <w:numPr>
                <w:ilvl w:val="0"/>
                <w:numId w:val="9"/>
              </w:numPr>
              <w:spacing w:after="0" w:line="240" w:lineRule="auto"/>
              <w:ind w:left="225" w:hanging="225"/>
              <w:contextualSpacing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Niepalność: wg EN 1021-1, EN 1021-2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5216D6" w:rsidRPr="0006266A" w:rsidRDefault="005216D6" w:rsidP="0006266A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color w:val="000000"/>
                <w:sz w:val="17"/>
                <w:szCs w:val="17"/>
              </w:rPr>
              <w:t>Posiadane dokumenty:</w:t>
            </w:r>
            <w:r>
              <w:rPr>
                <w:rFonts w:ascii="Verdana" w:hAnsi="Verdana"/>
                <w:b/>
                <w:color w:val="000000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Certyfikat zgodności wg. normy: EN 1335-1, EN 1335-2, EN 1335-3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32</w:t>
            </w:r>
          </w:p>
        </w:tc>
        <w:tc>
          <w:tcPr>
            <w:tcW w:w="7371" w:type="dxa"/>
            <w:vAlign w:val="center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Szafa metalowa ze skarbczykiem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przeznaczone do przechowywania dokumentów i materiałów niejawnych, oznaczonych klauzulą „poufne”. Klasa A  1900x700x400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Korpus i drzwi wykonane z blachy stalowej o grubości 1 mm, nadającej odpowiednią sztywność oraz zabezpieczonej przed korozją. Wyposażone w zamek kluczowy mechaniczny kl. A wg normy EN 1300, zabezpieczony przed działaniem destrukcyjnym, w tym przed przewierceniem. W standardzie do zamka dwa klucze. Półki wewnętrzne wykonane z blachy o grubości 0,8 mm z regulacją wysokości zawieszenia o maksymalnym obciążeniu 50 kg.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Szafa posiada 3 półki przestawne oraz skrytkę zamykaną. Skrytka w szafie ma posiadać jedną  komorę i buc zamykana są na jeden klucz.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Zawiasy wewnętrzne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  <w:lang w:eastAsia="zh-CN"/>
              </w:rPr>
              <w:t>Wymagane dokumenty:</w:t>
            </w:r>
          </w:p>
          <w:p w:rsidR="005216D6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</w:pPr>
            <w:r w:rsidRPr="00626B20"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  <w:t>- certyfikat wydany przez jednostkę certyfikującą akredytowaną w krajowym systemie akredytacji do przechowywania dokumentów tajnych zgodnie z zarządzeniem NR57/MON Ministra Obrony Narodowej z dnia 16 grudnia 2011 r (zał.</w:t>
            </w:r>
            <w:r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  <w:t xml:space="preserve"> </w:t>
            </w:r>
            <w:r w:rsidRPr="00626B20"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  <w:t xml:space="preserve">nr 1 pkt.8).             </w:t>
            </w:r>
          </w:p>
          <w:p w:rsidR="005216D6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</w:pPr>
            <w:r w:rsidRPr="00626B20"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  <w:t xml:space="preserve">- certyfikat wydany przez jednostkę certyfikującą akredytowaną w krajowym systemie akredytacji do przechowywania dokumentów tajnych zgodnie z zarządzeniem NR46/MON Ministra Obrony Narodowej z dnia 24 grudnia 2013 r., klasa A.(zał.nr 4 pkt. 8)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  <w:t xml:space="preserve">                                                                                                                                           - certyfikat wydany przez jednostkę certyfikującą akredytowaną w krajowym systemie akredytacji do przechowywania </w:t>
            </w:r>
            <w:r w:rsidRPr="00626B20">
              <w:rPr>
                <w:rFonts w:ascii="Verdana" w:hAnsi="Verdana"/>
                <w:sz w:val="17"/>
                <w:szCs w:val="17"/>
              </w:rPr>
              <w:t>dokumentów poufnych, zastrzeżonych, Typ 1 (wg. Rozporządzenia Rady Ministrów z dnia 29 maja 2012 r</w:t>
            </w:r>
            <w:r>
              <w:rPr>
                <w:rFonts w:ascii="Verdana" w:hAnsi="Verdana"/>
                <w:sz w:val="17"/>
                <w:szCs w:val="17"/>
              </w:rPr>
              <w:t xml:space="preserve">. </w:t>
            </w:r>
            <w:r w:rsidRPr="00626B20">
              <w:rPr>
                <w:rFonts w:ascii="Verdana" w:hAnsi="Verdana"/>
                <w:sz w:val="17"/>
                <w:szCs w:val="17"/>
              </w:rPr>
              <w:t>Dz.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U. z 19.06.2012r. poz.683 w sprawie środków bezpieczeństwa fizycznego stosowanych do zabezpieczenia informacji niejawnych – zał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.nr 2 cz.I,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II,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III)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6910E2">
        <w:trPr>
          <w:trHeight w:val="3377"/>
        </w:trPr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33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Szafa stanowiąca obudowę szafy metalowej   2-drzwiowa 800x600 x 2000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wykonana z płyty wiórowej obustronnie laminowanej o klasie higieniczności E1, obrzeże ABS dobrane pod kolor płyty.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Korpus i front wykonane z płyty grubości 18 mm. Wieniec górny wykonany z płyty grubości 25 mm, plecy z płyty hdf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Plecy wpuszczane w nafrezowane rowki na bokach i wieńcu. Top i korpus skręcane, umożliwiające wymianę każdego z elementów szafy.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wyposażona w zawiasy – 3 zawiasy na skrzydło drzwi posiadające kąt rozwarcia do 110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st.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Każde drzwi wyposażone w metalowy uchwyt, zabezpieczony galwanicznie o długość 128 mm, mocowany na 2 śrubach.</w:t>
            </w:r>
          </w:p>
          <w:p w:rsidR="005216D6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Szafa na cokole wykonanym z płyty meblowej o grubości 18 mm, o wysokości 55 mm. </w:t>
            </w:r>
          </w:p>
          <w:p w:rsidR="005216D6" w:rsidRPr="00626B20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wyposażona w metalowe stopki z możliwością regulacji poziomu od wewnątrz w zakresie +15 mm.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34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Szafa ubraniowa 2-drzwiowa 800x600x1895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wykonana z płyty wiórowej obustronnie laminowanej o klasie higieniczności E1, obrzeże ABS dobrane pod kolor płyty.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Korpus i front wykonane z płyty grubości 18 mm. Wieniec górny wykonany z płyty grubości 25 mm, plecy z płyty hdf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Plecy wpuszczane w nafrezowane rowki na bokach i wieńcu. Top i korpus skręcane, umożliwiające wymianę każdego z elementów szafy.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Półka wykonana z płyty grubości 18 mm z możliwością regulacji ułożenia w zakresie +/- 32 mm, wyposażone w system zapobiegający jej wypadnięciu lub wyszarpnięciu, głębokość półki min.510 mm, półka oklejona z każdej strony. 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Pod półką zamontowany metalowy, chromowany drążek na ubrania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wyposażona w zawiasy –4 zawiasy na skrzydło drzwi posiadające kąt rozwarcia do 110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st.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Jedne drzwi wyposażone w listwę przymykową.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Każde drzwi wyposażone w metalowy uchwyt, zabezpieczony galwanicznie o długość 128 mm, mocowany na 2 śrubach.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Zamek baskwilowy, z dwoma kluczami łamanymi</w:t>
            </w:r>
          </w:p>
          <w:p w:rsidR="005216D6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Szafa na cokole wykonanym z płyty meblowej o grubości 18 mm, o wysokości 55 mm. </w:t>
            </w:r>
          </w:p>
          <w:p w:rsidR="005216D6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wyposażona w metalowe stopki z możliwością regulacji poziomu od wewnątrz w zakresie +15 mm.</w:t>
            </w:r>
          </w:p>
          <w:p w:rsidR="005216D6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Dodatkowe funkcje użytkowe: System klucza matki</w:t>
            </w:r>
          </w:p>
          <w:p w:rsidR="005216D6" w:rsidRPr="006910E2" w:rsidRDefault="005216D6" w:rsidP="006910E2">
            <w:pPr>
              <w:numPr>
                <w:ilvl w:val="0"/>
                <w:numId w:val="4"/>
              </w:numPr>
              <w:spacing w:after="0" w:line="240" w:lineRule="auto"/>
              <w:ind w:left="225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musi posiadać dokumenty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:</w:t>
            </w:r>
          </w:p>
          <w:p w:rsidR="005216D6" w:rsidRDefault="005216D6" w:rsidP="006910E2">
            <w:pPr>
              <w:spacing w:after="0" w:line="240" w:lineRule="auto"/>
              <w:ind w:left="45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atest wytrzymałościowy wg normy EN 14073-2 </w:t>
            </w:r>
          </w:p>
          <w:p w:rsidR="005216D6" w:rsidRPr="006910E2" w:rsidRDefault="005216D6" w:rsidP="006910E2">
            <w:pPr>
              <w:spacing w:after="0" w:line="240" w:lineRule="auto"/>
              <w:ind w:left="45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atest higieniczny na całą linię meblową (nie dopuszcza się atestów na elementy składowe mebla)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35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Witryna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częściowo zamykana drzwiami płytowymi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Szafa z drzwiami uchylnymi, o wymiarach szerokość 800 mm, wysokość 1895 mm, głębokość 445 mm. Wykonana z płyty wiórowej obustronnie laminowanej o klasie higieniczności E1, obrzeże ABS dobrane pod kolor płyty. Fronty półek oklejone obrzeże ABS grubości 2 mm. Pozostałe krawędzie półek oklejone obrzeżem min. 1mm. Korpus, półki, oraz wieniec dolny wykonane z płyty grubości 18 mm, fronty wykonane z płyty 18 mm, wieniec górny wykonany z płyty grubości 25 mm, plecy z płyty 12 mm. Plecy wsuwane w nafrezowane boki szafy.  Szafa posiada część zamkniętą drzwiami skrzydłowymi pełnymi do wysokości 2OH, oraz część półkową,  zawierającą 3 przestrzenie na segregatory zamykana drzwiami szklanymi. Drzwi płytowe posiadają dwa zawiasy na skrzydło drzwi, posiadające kąt rozwarcia do 110st, oraz zamek jednopunktowy, z 2 kluczami łamanym. Jedno skrzydło drzwi posiada listwę przymykową.  Drzwi szklane wykonane z 6mm szkła hartowanego, przeźroczystego. Każde drzwi wyposażone w dwa zawiasy na skrzydło. Drzwi wyposażone w metalowy uchwyt zabezpieczony galwanicznie, bez zamka.  Szafa posiada półki konstrukcyjne wyposażone w system zapobiegający ich wypadnięciu lub wyszarpnięciu z możliwością regulacji w 5 pozycjach, co 32 mm. Głębokość półek 350 mm. Cokół wysokości 55 mm. Wieniec dolny chowany za drzwiami szafy. Szafa posiada metalowe stopki poziomujące, z możliwością regulacji od wnętrza szafy. Uchwyty o rozstawie 128 mm. Wymagane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Atest higieniczny lub raport z badań, na cały mebel lub daną linię meblową (nie dopuszcza się atestów na same składowe mebla)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36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Stolik kwadratowy </w:t>
            </w:r>
          </w:p>
          <w:p w:rsidR="005216D6" w:rsidRPr="00626B20" w:rsidRDefault="005216D6" w:rsidP="00626B20">
            <w:pPr>
              <w:autoSpaceDE w:val="0"/>
              <w:autoSpaceDN w:val="0"/>
              <w:adjustRightInd w:val="0"/>
              <w:spacing w:after="0" w:line="240" w:lineRule="auto"/>
              <w:ind w:left="93" w:right="176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Podstawa stołu wykonana z wygiętych rur stalowych o średnicy fi20x2,0.</w:t>
            </w:r>
          </w:p>
          <w:p w:rsidR="005216D6" w:rsidRPr="00626B20" w:rsidRDefault="005216D6" w:rsidP="00626B20">
            <w:pPr>
              <w:autoSpaceDE w:val="0"/>
              <w:autoSpaceDN w:val="0"/>
              <w:adjustRightInd w:val="0"/>
              <w:spacing w:after="0" w:line="240" w:lineRule="auto"/>
              <w:ind w:left="93" w:right="176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>Podstawa stołu  malowana proszkowo na kolor ALU.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  Blat 550x550x250 mm z płyty melaminowej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26B20">
              <w:rPr>
                <w:rFonts w:ascii="Verdana" w:hAnsi="Verdana"/>
                <w:color w:val="000000"/>
                <w:sz w:val="17"/>
                <w:szCs w:val="17"/>
              </w:rPr>
              <w:t xml:space="preserve">  Stół o podstawie z rur zakończonych stopkami samopoziomującymi</w:t>
            </w:r>
          </w:p>
          <w:p w:rsidR="005216D6" w:rsidRPr="00626B20" w:rsidRDefault="005216D6" w:rsidP="00626B20">
            <w:pPr>
              <w:autoSpaceDE w:val="0"/>
              <w:autoSpaceDN w:val="0"/>
              <w:adjustRightInd w:val="0"/>
              <w:spacing w:after="0" w:line="240" w:lineRule="auto"/>
              <w:ind w:left="93"/>
              <w:jc w:val="both"/>
              <w:rPr>
                <w:rFonts w:ascii="Verdana" w:hAnsi="Verdana"/>
                <w:iCs/>
                <w:sz w:val="17"/>
                <w:szCs w:val="17"/>
                <w:u w:val="single"/>
              </w:rPr>
            </w:pPr>
            <w:r w:rsidRPr="00626B20">
              <w:rPr>
                <w:rFonts w:ascii="Verdana" w:hAnsi="Verdana"/>
                <w:iCs/>
                <w:sz w:val="17"/>
                <w:szCs w:val="17"/>
                <w:u w:val="single"/>
              </w:rPr>
              <w:t>Podstawowe wymiary:</w:t>
            </w:r>
          </w:p>
          <w:p w:rsidR="005216D6" w:rsidRPr="00626B20" w:rsidRDefault="005216D6" w:rsidP="006910E2">
            <w:pPr>
              <w:autoSpaceDE w:val="0"/>
              <w:autoSpaceDN w:val="0"/>
              <w:adjustRightInd w:val="0"/>
              <w:spacing w:after="0" w:line="240" w:lineRule="auto"/>
              <w:ind w:left="93" w:right="176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Wysokość całkowita 460 mm.</w:t>
            </w:r>
          </w:p>
          <w:p w:rsidR="005216D6" w:rsidRPr="00626B20" w:rsidRDefault="005216D6" w:rsidP="006910E2">
            <w:pPr>
              <w:autoSpaceDE w:val="0"/>
              <w:autoSpaceDN w:val="0"/>
              <w:adjustRightInd w:val="0"/>
              <w:spacing w:after="0" w:line="240" w:lineRule="auto"/>
              <w:ind w:left="93" w:right="176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sz w:val="17"/>
                <w:szCs w:val="17"/>
              </w:rPr>
              <w:t>Szerokość podstawy dolnej 525 mm.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37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Fotel wypoczynkowy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na drewnianym stelażu i metalowej ramie wykonanej z rurki stalowej o średnicy 22x2mm. Stelaż ramy jest pokryty: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warstwą lakieru proszkowego na kolor Alu (RAL 9006),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Siedzisko pokryte jest pianką tapicerską o gęstości 35 kg/m</w:t>
            </w:r>
            <w:r w:rsidRPr="00626B20">
              <w:rPr>
                <w:rFonts w:ascii="Verdana" w:hAnsi="Verdana"/>
                <w:sz w:val="17"/>
                <w:szCs w:val="17"/>
                <w:vertAlign w:val="superscript"/>
              </w:rPr>
              <w:t>3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, oparcie zaś pianką tapicerską o grubości 25mm i 20mm. Całość jest tapicerowana przy użyciu materiałów o dobrych właściwościach użytkowych </w:t>
            </w:r>
          </w:p>
          <w:p w:rsidR="005216D6" w:rsidRPr="00626B20" w:rsidRDefault="005216D6" w:rsidP="00691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Podstawowe wymiary:</w:t>
            </w:r>
          </w:p>
          <w:p w:rsidR="005216D6" w:rsidRDefault="005216D6" w:rsidP="006910E2">
            <w:pPr>
              <w:autoSpaceDE w:val="0"/>
              <w:autoSpaceDN w:val="0"/>
              <w:adjustRightInd w:val="0"/>
              <w:spacing w:after="0" w:line="240" w:lineRule="auto"/>
              <w:ind w:left="176" w:right="176" w:hanging="176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wysokość nie mniejsza niż 760 mm, </w:t>
            </w:r>
          </w:p>
          <w:p w:rsidR="005216D6" w:rsidRDefault="005216D6" w:rsidP="006910E2">
            <w:pPr>
              <w:autoSpaceDE w:val="0"/>
              <w:autoSpaceDN w:val="0"/>
              <w:adjustRightInd w:val="0"/>
              <w:spacing w:after="0" w:line="240" w:lineRule="auto"/>
              <w:ind w:left="176" w:right="176" w:hanging="176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szerokość całkowita krzesła nie mniejsza niż 630 mm, </w:t>
            </w:r>
          </w:p>
          <w:p w:rsidR="005216D6" w:rsidRDefault="005216D6" w:rsidP="006910E2">
            <w:pPr>
              <w:autoSpaceDE w:val="0"/>
              <w:autoSpaceDN w:val="0"/>
              <w:adjustRightInd w:val="0"/>
              <w:spacing w:after="0" w:line="240" w:lineRule="auto"/>
              <w:ind w:left="176" w:right="176" w:hanging="176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wysokość od podłoża do siedziska 480 mm, </w:t>
            </w:r>
          </w:p>
          <w:p w:rsidR="005216D6" w:rsidRPr="00626B20" w:rsidRDefault="005216D6" w:rsidP="006910E2">
            <w:pPr>
              <w:autoSpaceDE w:val="0"/>
              <w:autoSpaceDN w:val="0"/>
              <w:adjustRightInd w:val="0"/>
              <w:spacing w:after="0" w:line="240" w:lineRule="auto"/>
              <w:ind w:left="176" w:right="176" w:hanging="176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głębokość siedziska 450 mm,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 szerokość siedziska 490 mm</w:t>
            </w:r>
          </w:p>
          <w:p w:rsidR="005216D6" w:rsidRPr="00626B20" w:rsidRDefault="005216D6" w:rsidP="006910E2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Fotel musi posiadać atest wytrzymałościowy zgodnie z normą EN 16139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38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Zabudowa socjalna szerokości  3,5mb (komplet)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Wykonanie: wszystkie szafki ,elementy – boki, półki, drzwi, wieńce płyta wiórowa melaminowana o grubości 18 mm. Wszystkie krawędzie szafek wykończone PCV 2 mm. Uchwyty metalowe  o rozstawie nawierceń 128 mm w kolorze satynowym , szafki górne wyposażone w środku w 2 półki z możliwością regulacji poziomu na całej wysokości, tyły szafek płyta HDF biała wpuszczana. Szafki dolne wyposażone w stopki regulacyjne o wysokości do 100 mm oraz w cokół PCV w kolorze aluminium o wysokości 100 mm umieszczony na całej długości dolnych szafek. Wszystkie łącza za pomocą połączeń trzpieniowo-mimośrodowych fi15 mm. Każde skrzydło drzwiowe wyposażone w 2 zawiasy puszkowe.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 Blat o grubości minimum 28 mm zaoblony jednostronnie powleczony laminatem hpl kolor do wyboru przed realizacją. Listwy przyblatowe  w kolorze blatu.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i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i/>
                <w:sz w:val="17"/>
                <w:szCs w:val="17"/>
              </w:rPr>
              <w:t>Przed przystąpieniem do realizacji umowy konieczne jest uzgodnienie wymiarów oraz ostateczny wygląd zabudowy z użytkownikiem ponieważ podane wymiary są wymiarami orientacyjnymi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 blacie należy wyciąć miejsce na umywalkę będącą w posiadaniu Zamawiającego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Zabudowa socjalna  obejmuje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 szafka wisząca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800/320/720 mm- 1 szt.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szafka wisząca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600/320/700 mm – 1szt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 szafka wisząca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700/320/720 mm- 3 szt.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 xml:space="preserve">szafka stojąca dolna </w:t>
            </w:r>
            <w:r w:rsidRPr="00626B20">
              <w:rPr>
                <w:rFonts w:ascii="Verdana" w:hAnsi="Verdana"/>
                <w:sz w:val="17"/>
                <w:szCs w:val="17"/>
              </w:rPr>
              <w:t>z szufladą 700/550/820 mm-2 szt. (1szt z wkładem na sztućce)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szafka stojąca zlewozmywakowa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700/550/820 mm – 1szt.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-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szafka stojąca zlewozmywakowa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800/550/820 mm – 1szt.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szafka stanowiąca obudowę lodówki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600/550/820 mm   -1szt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blat wykonany z postformingu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3500 mm z listwami przyblatowymi- 1 szt.</w:t>
            </w:r>
            <w:bookmarkStart w:id="2" w:name="_GoBack"/>
            <w:bookmarkEnd w:id="2"/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8E6F50">
              <w:rPr>
                <w:rFonts w:ascii="Verdana" w:hAnsi="Verdana"/>
                <w:noProof/>
                <w:sz w:val="17"/>
                <w:szCs w:val="17"/>
              </w:rPr>
              <w:pict>
                <v:shape id="Obraz 7" o:spid="_x0000_i1034" type="#_x0000_t75" style="width:138.75pt;height:105.75pt;visibility:visible">
                  <v:imagedata r:id="rId13" o:title="" croptop="4729f" cropbottom="35899f" cropleft="9456f" cropright="9406f"/>
                </v:shape>
              </w:pic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Zlewozmywak jednokomorowy z ociekaczem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ze stali nierdzewnej, wpuszczany w blat, odwracalny      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Minimalna szer. podbudowy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450.00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Rozmiar odpływu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3 1/2''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produktu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780.00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produktu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435.00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dużej komory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360.00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dużej komory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355.00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Głębokość dużej komory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140.00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Ilość komór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1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wycięcia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760.00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Szerokość wycięcia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415.00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Wycięcie wg szablonu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nie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Położenie ociekacza</w:t>
            </w:r>
            <w:r w:rsidRPr="00626B20">
              <w:rPr>
                <w:rFonts w:ascii="Verdana" w:hAnsi="Verdana"/>
                <w:sz w:val="17"/>
                <w:szCs w:val="17"/>
              </w:rPr>
              <w:tab/>
              <w:t>model odwracalny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8E6F50">
              <w:rPr>
                <w:rFonts w:ascii="Verdana" w:hAnsi="Verdana"/>
                <w:noProof/>
                <w:sz w:val="17"/>
                <w:szCs w:val="17"/>
              </w:rPr>
              <w:pict>
                <v:shape id="Obraz 11" o:spid="_x0000_i1035" type="#_x0000_t75" style="width:176.25pt;height:106.5pt;visibility:visible" filled="t">
                  <v:imagedata r:id="rId11" o:title="" croptop="6129f" cropbottom="6495f"/>
                </v:shape>
              </w:pic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/>
                <w:sz w:val="17"/>
                <w:szCs w:val="17"/>
              </w:rPr>
              <w:t>Bateria zlewozmywakowa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Jednouchwytowa, głowica ceramiczna, klasa głośności 2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Parametry techniczne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baterii 145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Długość baterii  250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Wysokość wylewki 115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Maks. grubość montażu 35 mm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Rodzaj baterii  jednodźwigniowa-mieszakowa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Obrót wylewki 360 st.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Rodzaj podłączenia - wężyki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- Chłodziarka wolnostojąca</w:t>
            </w:r>
            <w:r w:rsidRPr="00626B20">
              <w:rPr>
                <w:rFonts w:ascii="Verdana" w:hAnsi="Verdana"/>
                <w:sz w:val="17"/>
                <w:szCs w:val="17"/>
              </w:rPr>
              <w:t xml:space="preserve"> podblatowa o parametrach: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Dane techniczne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Typ zamrażalnika: 2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Automatyczne rozmrażanie komory chłodziarki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Mechaniczne sterowanie temperaturą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Półki chłodziarki: 1 pełnej szerokości, szklane z obramowaniem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Pojemnik na jajka: 1 na 6 jajek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Szuflady chłodziarki: 1 pełnej szerokości</w:t>
            </w:r>
          </w:p>
          <w:p w:rsidR="005216D6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Położenie zawiasów: prawostronne, odwracalne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Nóżki: regulowane stopy, z przodu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Wydajność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Poj. netto chłodziarki [l] (bez zamrażarki) : 115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Całkowita pojemność netto chłodziarki: 133</w:t>
            </w:r>
          </w:p>
          <w:p w:rsidR="005216D6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Instalacja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Wymiary WxSzxG [mm]: 850x550x612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Wymagany bezpiecznik [A]: 10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Zużycie energii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Efektywność energetyczna (2010/30/EC): A++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Roczne zużycie energii [kWh] (2010/30/EC): do 143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Pobierana moc [W]: 100 lub mniej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Inne</w:t>
            </w:r>
          </w:p>
          <w:p w:rsidR="005216D6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Oświetlenie chłodziarki: żarówka LED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Napięcie [V]: 230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Całkowita długość kabla [m]: co najmniej 1,6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8E6F50">
              <w:rPr>
                <w:rFonts w:ascii="Verdana" w:hAnsi="Verdana"/>
                <w:noProof/>
                <w:sz w:val="17"/>
                <w:szCs w:val="17"/>
              </w:rPr>
              <w:pict>
                <v:shape id="Obraz 12" o:spid="_x0000_i1036" type="#_x0000_t75" style="width:88.5pt;height:90.75pt;visibility:visible" filled="t">
                  <v:imagedata r:id="rId14" o:title=""/>
                </v:shape>
              </w:pic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1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kpl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5216D6" w:rsidRPr="00626B20" w:rsidTr="00E17B3C">
        <w:tc>
          <w:tcPr>
            <w:tcW w:w="675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39</w:t>
            </w:r>
          </w:p>
        </w:tc>
        <w:tc>
          <w:tcPr>
            <w:tcW w:w="7371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bCs/>
                <w:sz w:val="17"/>
                <w:szCs w:val="17"/>
              </w:rPr>
              <w:t>Biurko kancelaryjne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 xml:space="preserve"> na 4 nogach, szer. 1600mm gł. 600mm wysokość 740mm.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Blat:  wykonany z płyty obustronnie laminowanej o klasie higieniczności E1,  grubości 25mm, oklejonej obrzeżem ABS grubości 2 mm, w kolorze blatu.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Stelaż stołu metalowy.  Rama wykonana z profilu zamkniętego o przekroju 40x20 mm, mocowana fabrycznie do blatu na całym jego obrysie, w odległości 30 mm od krańca blatu. Rama nie spawana malowana proszkowo 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Podstawa: 4 nogi metalowe, malowane proszkowo. Nogi ze stopkami pozwalającymi na regulację + 15mm. Nogi montowane do ramy dzięki trójkątnym łącznikom metalowym, odlewanym, które umożliwiają łatwy montaż i demontaż stołu.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 w:rsidRPr="00626B20">
              <w:rPr>
                <w:rFonts w:ascii="Verdana" w:hAnsi="Verdana"/>
                <w:bCs/>
                <w:sz w:val="17"/>
                <w:szCs w:val="17"/>
              </w:rPr>
              <w:t>Mebel musi posiadać dokumenty: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 xml:space="preserve">Atest wytrzymałościowy zgodnie z PN-EN 527-1, PN-EN 527-2 </w:t>
            </w:r>
          </w:p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Atest higieniczny na całą linię meblową (nie dopuszcza się atestów na elementy składowe biurka)</w:t>
            </w:r>
          </w:p>
          <w:p w:rsidR="005216D6" w:rsidRPr="006910E2" w:rsidRDefault="005216D6" w:rsidP="00626B20">
            <w:pPr>
              <w:spacing w:after="0" w:line="240" w:lineRule="auto"/>
              <w:jc w:val="both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- </w:t>
            </w:r>
            <w:r w:rsidRPr="00626B20">
              <w:rPr>
                <w:rFonts w:ascii="Verdana" w:hAnsi="Verdana"/>
                <w:bCs/>
                <w:sz w:val="17"/>
                <w:szCs w:val="17"/>
              </w:rPr>
              <w:t>Protokół oceny ergonomicznej zgodnie z Rozporządzeniem MPIPS z 1 grudnia1998 (Dz. U. Nr 148, poz.973)</w:t>
            </w:r>
          </w:p>
          <w:p w:rsidR="005216D6" w:rsidRPr="006910E2" w:rsidRDefault="005216D6" w:rsidP="00626B20">
            <w:pPr>
              <w:spacing w:after="0" w:line="240" w:lineRule="auto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26B20">
              <w:rPr>
                <w:rFonts w:ascii="Verdana" w:hAnsi="Verdana"/>
                <w:b/>
                <w:sz w:val="17"/>
                <w:szCs w:val="17"/>
              </w:rPr>
              <w:t>Wymagane dodatkowe funkcje użytkowe:</w:t>
            </w:r>
          </w:p>
          <w:p w:rsidR="005216D6" w:rsidRPr="00A737D8" w:rsidRDefault="005216D6" w:rsidP="00626B20">
            <w:pPr>
              <w:spacing w:after="0" w:line="240" w:lineRule="auto"/>
              <w:jc w:val="both"/>
              <w:rPr>
                <w:rFonts w:ascii="Verdana" w:hAnsi="Verdana"/>
                <w:noProof/>
                <w:color w:val="FF0000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 xml:space="preserve">-  półka na </w:t>
            </w:r>
            <w:r w:rsidRPr="006749A7">
              <w:rPr>
                <w:rFonts w:ascii="Verdana" w:hAnsi="Verdana"/>
                <w:sz w:val="17"/>
                <w:szCs w:val="17"/>
              </w:rPr>
              <w:t>klawiaturę wykonana z plastiku o wymiarach: szer.550mm, gł.265mm, wys.37mm, miejsce montażu wskazuje użytkownik</w:t>
            </w:r>
          </w:p>
        </w:tc>
        <w:tc>
          <w:tcPr>
            <w:tcW w:w="1134" w:type="dxa"/>
          </w:tcPr>
          <w:p w:rsidR="005216D6" w:rsidRPr="00626B20" w:rsidRDefault="005216D6" w:rsidP="00626B20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</w:rPr>
            </w:pPr>
            <w:r w:rsidRPr="00626B20">
              <w:rPr>
                <w:rFonts w:ascii="Verdana" w:hAnsi="Verdana"/>
                <w:sz w:val="17"/>
                <w:szCs w:val="17"/>
              </w:rPr>
              <w:t>2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26B20">
              <w:rPr>
                <w:rFonts w:ascii="Verdana" w:hAnsi="Verdana"/>
                <w:sz w:val="17"/>
                <w:szCs w:val="17"/>
              </w:rPr>
              <w:t>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</w:tbl>
    <w:p w:rsidR="005216D6" w:rsidRDefault="005216D6" w:rsidP="00626B20">
      <w:pPr>
        <w:pStyle w:val="NormalWeb"/>
        <w:spacing w:before="0" w:after="0"/>
        <w:jc w:val="both"/>
        <w:rPr>
          <w:rFonts w:ascii="Verdana" w:hAnsi="Verdana"/>
          <w:sz w:val="17"/>
          <w:szCs w:val="17"/>
          <w:lang w:eastAsia="pl-PL"/>
        </w:rPr>
      </w:pPr>
    </w:p>
    <w:p w:rsidR="005216D6" w:rsidRPr="006F0403" w:rsidRDefault="005216D6" w:rsidP="00626B20">
      <w:pPr>
        <w:pStyle w:val="NormalWeb"/>
        <w:spacing w:before="0" w:after="0"/>
        <w:jc w:val="both"/>
        <w:rPr>
          <w:rFonts w:ascii="Verdana" w:hAnsi="Verdana"/>
          <w:color w:val="000000"/>
          <w:sz w:val="17"/>
          <w:szCs w:val="17"/>
        </w:rPr>
      </w:pPr>
      <w:r w:rsidRPr="006F0403">
        <w:rPr>
          <w:rFonts w:ascii="Verdana" w:hAnsi="Verdana"/>
          <w:sz w:val="17"/>
          <w:szCs w:val="17"/>
        </w:rPr>
        <w:t xml:space="preserve">1.  </w:t>
      </w:r>
      <w:r w:rsidRPr="006F0403">
        <w:rPr>
          <w:rFonts w:ascii="Verdana" w:hAnsi="Verdana"/>
          <w:color w:val="000000"/>
          <w:sz w:val="17"/>
          <w:szCs w:val="17"/>
        </w:rPr>
        <w:t xml:space="preserve">W ciągu 5 dni roboczych, licząc od podpisania umowy Wykonawca ustali </w:t>
      </w:r>
      <w:r w:rsidRPr="006F0403">
        <w:rPr>
          <w:rFonts w:ascii="Verdana" w:hAnsi="Verdana"/>
          <w:sz w:val="17"/>
          <w:szCs w:val="17"/>
        </w:rPr>
        <w:t>z Zamawiającym kolorystykę wszystkich mebli oraz tapicerki krzeseł, foteli. Zamawiający preferuje kolory tapicerki: odcienie szarego, beżu, niebieskiego lub czarny, natomiast  sklejki: klon, orzech lub równoważny.</w:t>
      </w:r>
    </w:p>
    <w:p w:rsidR="005216D6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  <w:r w:rsidRPr="006F0403">
        <w:rPr>
          <w:rFonts w:ascii="Verdana" w:hAnsi="Verdana"/>
          <w:color w:val="000000"/>
          <w:sz w:val="17"/>
          <w:szCs w:val="17"/>
        </w:rPr>
        <w:t>2. Przed przystąpieniem do realizacji zamówienia Wykonawca zobowiązany jest do przeprowadzenia samodzielnych pomiarów mebli do pomieszczeń socjalnych poz.17, 18, 38 oraz szatni poz.</w:t>
      </w:r>
      <w:r>
        <w:rPr>
          <w:rFonts w:ascii="Verdana" w:hAnsi="Verdana"/>
          <w:color w:val="000000"/>
          <w:sz w:val="17"/>
          <w:szCs w:val="17"/>
        </w:rPr>
        <w:t xml:space="preserve"> </w:t>
      </w:r>
      <w:r w:rsidRPr="006F0403">
        <w:rPr>
          <w:rFonts w:ascii="Verdana" w:hAnsi="Verdana"/>
          <w:color w:val="000000"/>
          <w:sz w:val="17"/>
          <w:szCs w:val="17"/>
        </w:rPr>
        <w:t xml:space="preserve">14 w miejscu dostawy i montażu mebli ponieważ podane wymiary są wymiarami </w:t>
      </w:r>
      <w:r w:rsidRPr="006F0403">
        <w:rPr>
          <w:rFonts w:ascii="Verdana" w:hAnsi="Verdana"/>
          <w:sz w:val="17"/>
          <w:szCs w:val="17"/>
        </w:rPr>
        <w:t>orientacyjnymi lub przed przystąpieniem do realizacji  uzgodnić z użytkownikiem wymiary.</w:t>
      </w:r>
    </w:p>
    <w:p w:rsidR="005216D6" w:rsidRPr="006F0403" w:rsidRDefault="005216D6" w:rsidP="00626B20">
      <w:pPr>
        <w:spacing w:after="0" w:line="240" w:lineRule="auto"/>
        <w:jc w:val="both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3. Okres gwarancji min. 36 miesięcy.</w:t>
      </w:r>
    </w:p>
    <w:p w:rsidR="005216D6" w:rsidRPr="006F0403" w:rsidRDefault="005216D6" w:rsidP="00626B20">
      <w:pPr>
        <w:pStyle w:val="Bezodstpw1"/>
        <w:jc w:val="both"/>
        <w:rPr>
          <w:rFonts w:ascii="Verdana" w:hAnsi="Verdana" w:cs="Verdana"/>
          <w:sz w:val="17"/>
          <w:szCs w:val="17"/>
        </w:rPr>
      </w:pPr>
    </w:p>
    <w:p w:rsidR="005216D6" w:rsidRPr="00626B20" w:rsidRDefault="005216D6">
      <w:pPr>
        <w:rPr>
          <w:rFonts w:ascii="Verdana" w:hAnsi="Verdana"/>
          <w:b/>
          <w:sz w:val="17"/>
          <w:szCs w:val="17"/>
        </w:rPr>
      </w:pPr>
    </w:p>
    <w:sectPr w:rsidR="005216D6" w:rsidRPr="00626B20" w:rsidSect="006910E2">
      <w:pgSz w:w="11906" w:h="16838"/>
      <w:pgMar w:top="53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sz w:val="16"/>
      </w:rPr>
    </w:lvl>
  </w:abstractNum>
  <w:abstractNum w:abstractNumId="1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">
    <w:nsid w:val="00000009"/>
    <w:multiLevelType w:val="singleLevel"/>
    <w:tmpl w:val="00000009"/>
    <w:name w:val="WW8Num1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hint="default"/>
      </w:rPr>
    </w:lvl>
  </w:abstractNum>
  <w:abstractNum w:abstractNumId="3">
    <w:nsid w:val="0000000A"/>
    <w:multiLevelType w:val="multi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0000013"/>
    <w:multiLevelType w:val="multilevel"/>
    <w:tmpl w:val="00000013"/>
    <w:name w:val="WW8Num27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hint="default"/>
        <w:color w:val="000000"/>
        <w:sz w:val="16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000000"/>
        <w:sz w:val="16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">
    <w:nsid w:val="00000017"/>
    <w:multiLevelType w:val="multilevel"/>
    <w:tmpl w:val="00000017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0000018"/>
    <w:multiLevelType w:val="multilevel"/>
    <w:tmpl w:val="0000001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D3C5CBE"/>
    <w:multiLevelType w:val="hybridMultilevel"/>
    <w:tmpl w:val="69681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3732E4"/>
    <w:multiLevelType w:val="hybridMultilevel"/>
    <w:tmpl w:val="B0C29732"/>
    <w:lvl w:ilvl="0" w:tplc="0415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9">
    <w:nsid w:val="1CB16012"/>
    <w:multiLevelType w:val="hybridMultilevel"/>
    <w:tmpl w:val="F8C67A4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0">
    <w:nsid w:val="44BC28C9"/>
    <w:multiLevelType w:val="hybridMultilevel"/>
    <w:tmpl w:val="0DC0DC52"/>
    <w:lvl w:ilvl="0" w:tplc="B87AA5F2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1">
    <w:nsid w:val="4D905971"/>
    <w:multiLevelType w:val="hybridMultilevel"/>
    <w:tmpl w:val="2432F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93475B"/>
    <w:multiLevelType w:val="hybridMultilevel"/>
    <w:tmpl w:val="ADC4C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AE1AA0"/>
    <w:multiLevelType w:val="hybridMultilevel"/>
    <w:tmpl w:val="9B520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320173"/>
    <w:multiLevelType w:val="hybridMultilevel"/>
    <w:tmpl w:val="84844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B75C09"/>
    <w:multiLevelType w:val="hybridMultilevel"/>
    <w:tmpl w:val="1E32CCD2"/>
    <w:lvl w:ilvl="0" w:tplc="04150003">
      <w:start w:val="1"/>
      <w:numFmt w:val="bullet"/>
      <w:lvlText w:val="o"/>
      <w:lvlJc w:val="left"/>
      <w:pPr>
        <w:ind w:left="896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6">
    <w:nsid w:val="5FB26B33"/>
    <w:multiLevelType w:val="hybridMultilevel"/>
    <w:tmpl w:val="A94E9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666168"/>
    <w:multiLevelType w:val="hybridMultilevel"/>
    <w:tmpl w:val="09E03A7A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E0F0F802">
      <w:numFmt w:val="bullet"/>
      <w:lvlText w:val="•"/>
      <w:lvlJc w:val="left"/>
      <w:pPr>
        <w:ind w:left="1757" w:hanging="360"/>
      </w:pPr>
      <w:rPr>
        <w:rFonts w:ascii="Calibri" w:eastAsia="Times New Roman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8">
    <w:nsid w:val="69396E61"/>
    <w:multiLevelType w:val="hybridMultilevel"/>
    <w:tmpl w:val="851AC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2E5376"/>
    <w:multiLevelType w:val="hybridMultilevel"/>
    <w:tmpl w:val="50E27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8"/>
  </w:num>
  <w:num w:numId="4">
    <w:abstractNumId w:val="17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19"/>
  </w:num>
  <w:num w:numId="10">
    <w:abstractNumId w:val="16"/>
  </w:num>
  <w:num w:numId="11">
    <w:abstractNumId w:val="12"/>
  </w:num>
  <w:num w:numId="12">
    <w:abstractNumId w:val="7"/>
  </w:num>
  <w:num w:numId="13">
    <w:abstractNumId w:val="10"/>
  </w:num>
  <w:num w:numId="14">
    <w:abstractNumId w:val="11"/>
  </w:num>
  <w:num w:numId="15">
    <w:abstractNumId w:val="3"/>
  </w:num>
  <w:num w:numId="16">
    <w:abstractNumId w:val="14"/>
  </w:num>
  <w:num w:numId="17">
    <w:abstractNumId w:val="8"/>
  </w:num>
  <w:num w:numId="18">
    <w:abstractNumId w:val="15"/>
  </w:num>
  <w:num w:numId="19">
    <w:abstractNumId w:val="13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7A56"/>
    <w:rsid w:val="000014E6"/>
    <w:rsid w:val="00005509"/>
    <w:rsid w:val="00040A3A"/>
    <w:rsid w:val="0006266A"/>
    <w:rsid w:val="00067279"/>
    <w:rsid w:val="00082D0F"/>
    <w:rsid w:val="000966B0"/>
    <w:rsid w:val="00096AD5"/>
    <w:rsid w:val="00112E5A"/>
    <w:rsid w:val="00120F2B"/>
    <w:rsid w:val="00121539"/>
    <w:rsid w:val="00142ABD"/>
    <w:rsid w:val="0015117A"/>
    <w:rsid w:val="00190336"/>
    <w:rsid w:val="00190C66"/>
    <w:rsid w:val="001B4BD1"/>
    <w:rsid w:val="001B5785"/>
    <w:rsid w:val="001C34A1"/>
    <w:rsid w:val="001C6A71"/>
    <w:rsid w:val="001D3978"/>
    <w:rsid w:val="001D6FF3"/>
    <w:rsid w:val="001E50BF"/>
    <w:rsid w:val="00205D7B"/>
    <w:rsid w:val="00206745"/>
    <w:rsid w:val="00236586"/>
    <w:rsid w:val="0024240D"/>
    <w:rsid w:val="00246FDE"/>
    <w:rsid w:val="00263D0B"/>
    <w:rsid w:val="002655D6"/>
    <w:rsid w:val="00296C50"/>
    <w:rsid w:val="002A076F"/>
    <w:rsid w:val="002A514D"/>
    <w:rsid w:val="002C2854"/>
    <w:rsid w:val="002D2A50"/>
    <w:rsid w:val="002D6828"/>
    <w:rsid w:val="003071FE"/>
    <w:rsid w:val="00326597"/>
    <w:rsid w:val="00341D20"/>
    <w:rsid w:val="00344319"/>
    <w:rsid w:val="003749B7"/>
    <w:rsid w:val="003752C5"/>
    <w:rsid w:val="00391891"/>
    <w:rsid w:val="003B4792"/>
    <w:rsid w:val="003C018B"/>
    <w:rsid w:val="003C677F"/>
    <w:rsid w:val="003D6768"/>
    <w:rsid w:val="003E33F6"/>
    <w:rsid w:val="003E6365"/>
    <w:rsid w:val="003F0635"/>
    <w:rsid w:val="003F7920"/>
    <w:rsid w:val="0040070E"/>
    <w:rsid w:val="00402E34"/>
    <w:rsid w:val="00411CC9"/>
    <w:rsid w:val="004608DF"/>
    <w:rsid w:val="00465842"/>
    <w:rsid w:val="00476526"/>
    <w:rsid w:val="00476D54"/>
    <w:rsid w:val="00477646"/>
    <w:rsid w:val="004848C4"/>
    <w:rsid w:val="00491AF9"/>
    <w:rsid w:val="00495CC4"/>
    <w:rsid w:val="00497104"/>
    <w:rsid w:val="004A233C"/>
    <w:rsid w:val="004A4C66"/>
    <w:rsid w:val="004B41B3"/>
    <w:rsid w:val="004C5780"/>
    <w:rsid w:val="004C6876"/>
    <w:rsid w:val="004C79B0"/>
    <w:rsid w:val="004F2887"/>
    <w:rsid w:val="004F2CEB"/>
    <w:rsid w:val="00513E93"/>
    <w:rsid w:val="00515E8A"/>
    <w:rsid w:val="005216D6"/>
    <w:rsid w:val="0052362A"/>
    <w:rsid w:val="0057720F"/>
    <w:rsid w:val="00586803"/>
    <w:rsid w:val="005A28B6"/>
    <w:rsid w:val="005A7D85"/>
    <w:rsid w:val="005D1D8D"/>
    <w:rsid w:val="005E0D9E"/>
    <w:rsid w:val="005E0F34"/>
    <w:rsid w:val="005F055D"/>
    <w:rsid w:val="005F211B"/>
    <w:rsid w:val="005F7A56"/>
    <w:rsid w:val="00606FA1"/>
    <w:rsid w:val="006073E2"/>
    <w:rsid w:val="00626B20"/>
    <w:rsid w:val="00627A2C"/>
    <w:rsid w:val="00642C3F"/>
    <w:rsid w:val="006749A7"/>
    <w:rsid w:val="006826B1"/>
    <w:rsid w:val="00683262"/>
    <w:rsid w:val="006854EC"/>
    <w:rsid w:val="006910E2"/>
    <w:rsid w:val="006A595F"/>
    <w:rsid w:val="006C1480"/>
    <w:rsid w:val="006C433A"/>
    <w:rsid w:val="006F0403"/>
    <w:rsid w:val="006F4BF6"/>
    <w:rsid w:val="006F604D"/>
    <w:rsid w:val="00701C33"/>
    <w:rsid w:val="00712C33"/>
    <w:rsid w:val="007178B7"/>
    <w:rsid w:val="00724C1E"/>
    <w:rsid w:val="00755838"/>
    <w:rsid w:val="00756497"/>
    <w:rsid w:val="00776500"/>
    <w:rsid w:val="00805C83"/>
    <w:rsid w:val="00815127"/>
    <w:rsid w:val="008160E4"/>
    <w:rsid w:val="008225BB"/>
    <w:rsid w:val="0083067F"/>
    <w:rsid w:val="00864B00"/>
    <w:rsid w:val="00871112"/>
    <w:rsid w:val="00887DA1"/>
    <w:rsid w:val="00892CE4"/>
    <w:rsid w:val="008A19AC"/>
    <w:rsid w:val="008E18E1"/>
    <w:rsid w:val="008E6F50"/>
    <w:rsid w:val="0091335C"/>
    <w:rsid w:val="00927490"/>
    <w:rsid w:val="00941071"/>
    <w:rsid w:val="0094428A"/>
    <w:rsid w:val="00944ACE"/>
    <w:rsid w:val="00950828"/>
    <w:rsid w:val="0096776A"/>
    <w:rsid w:val="00972BB4"/>
    <w:rsid w:val="00986605"/>
    <w:rsid w:val="0098757B"/>
    <w:rsid w:val="009C5CDF"/>
    <w:rsid w:val="009D2C02"/>
    <w:rsid w:val="009D2F2F"/>
    <w:rsid w:val="009E1FD7"/>
    <w:rsid w:val="009E6AE7"/>
    <w:rsid w:val="00A233C5"/>
    <w:rsid w:val="00A26C64"/>
    <w:rsid w:val="00A40DA9"/>
    <w:rsid w:val="00A448DB"/>
    <w:rsid w:val="00A44DA3"/>
    <w:rsid w:val="00A66F99"/>
    <w:rsid w:val="00A737D8"/>
    <w:rsid w:val="00A80FA7"/>
    <w:rsid w:val="00A85B83"/>
    <w:rsid w:val="00A945CF"/>
    <w:rsid w:val="00AB3B52"/>
    <w:rsid w:val="00AB681E"/>
    <w:rsid w:val="00AC7AEF"/>
    <w:rsid w:val="00B03AD4"/>
    <w:rsid w:val="00B721A5"/>
    <w:rsid w:val="00B83E20"/>
    <w:rsid w:val="00BD24DD"/>
    <w:rsid w:val="00BD57EF"/>
    <w:rsid w:val="00BE3966"/>
    <w:rsid w:val="00BE4263"/>
    <w:rsid w:val="00BF0B98"/>
    <w:rsid w:val="00BF243B"/>
    <w:rsid w:val="00BF6477"/>
    <w:rsid w:val="00C06241"/>
    <w:rsid w:val="00C244B4"/>
    <w:rsid w:val="00C418FE"/>
    <w:rsid w:val="00C52749"/>
    <w:rsid w:val="00C52DCF"/>
    <w:rsid w:val="00CA5CB3"/>
    <w:rsid w:val="00CB5FCD"/>
    <w:rsid w:val="00CC0246"/>
    <w:rsid w:val="00CD2FC0"/>
    <w:rsid w:val="00CE070C"/>
    <w:rsid w:val="00CE1385"/>
    <w:rsid w:val="00CE3787"/>
    <w:rsid w:val="00CE3977"/>
    <w:rsid w:val="00CF0D64"/>
    <w:rsid w:val="00D02F44"/>
    <w:rsid w:val="00D0750D"/>
    <w:rsid w:val="00D34C37"/>
    <w:rsid w:val="00D4207F"/>
    <w:rsid w:val="00D42710"/>
    <w:rsid w:val="00D431B4"/>
    <w:rsid w:val="00D434DD"/>
    <w:rsid w:val="00D5049B"/>
    <w:rsid w:val="00D66744"/>
    <w:rsid w:val="00D6744A"/>
    <w:rsid w:val="00D7651C"/>
    <w:rsid w:val="00D80C30"/>
    <w:rsid w:val="00D8455E"/>
    <w:rsid w:val="00D97552"/>
    <w:rsid w:val="00DB1B73"/>
    <w:rsid w:val="00DC1588"/>
    <w:rsid w:val="00DE5884"/>
    <w:rsid w:val="00DF3687"/>
    <w:rsid w:val="00DF643D"/>
    <w:rsid w:val="00E17B3C"/>
    <w:rsid w:val="00E21EDB"/>
    <w:rsid w:val="00E27BBA"/>
    <w:rsid w:val="00E37816"/>
    <w:rsid w:val="00E5218A"/>
    <w:rsid w:val="00E64674"/>
    <w:rsid w:val="00E71FE2"/>
    <w:rsid w:val="00E93993"/>
    <w:rsid w:val="00EA7169"/>
    <w:rsid w:val="00EB2059"/>
    <w:rsid w:val="00EB2E2A"/>
    <w:rsid w:val="00EF04E4"/>
    <w:rsid w:val="00EF524A"/>
    <w:rsid w:val="00F2323B"/>
    <w:rsid w:val="00F42347"/>
    <w:rsid w:val="00F467F8"/>
    <w:rsid w:val="00F52443"/>
    <w:rsid w:val="00F60D3F"/>
    <w:rsid w:val="00F7345C"/>
    <w:rsid w:val="00F802E9"/>
    <w:rsid w:val="00F80FE1"/>
    <w:rsid w:val="00FA0C01"/>
    <w:rsid w:val="00FA73FF"/>
    <w:rsid w:val="00FB3E75"/>
    <w:rsid w:val="00FC2178"/>
    <w:rsid w:val="00FD2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C6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F7A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D42710"/>
    <w:rPr>
      <w:rFonts w:cs="Times New Roman"/>
      <w:b/>
    </w:rPr>
  </w:style>
  <w:style w:type="paragraph" w:styleId="NormalWeb">
    <w:name w:val="Normal (Web)"/>
    <w:basedOn w:val="Normal"/>
    <w:uiPriority w:val="99"/>
    <w:rsid w:val="00D42710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D4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2710"/>
    <w:rPr>
      <w:rFonts w:ascii="Tahoma" w:hAnsi="Tahoma" w:cs="Tahoma"/>
      <w:sz w:val="16"/>
      <w:szCs w:val="16"/>
    </w:rPr>
  </w:style>
  <w:style w:type="paragraph" w:customStyle="1" w:styleId="Tekstpodstawowy25">
    <w:name w:val="Tekst podstawowy 25"/>
    <w:basedOn w:val="Normal"/>
    <w:uiPriority w:val="99"/>
    <w:rsid w:val="001D3978"/>
    <w:pPr>
      <w:suppressAutoHyphens/>
      <w:spacing w:after="120" w:line="480" w:lineRule="auto"/>
      <w:ind w:left="425" w:hanging="425"/>
      <w:jc w:val="both"/>
    </w:pPr>
    <w:rPr>
      <w:rFonts w:ascii="Cambria" w:hAnsi="Cambria" w:cs="Cambria"/>
      <w:sz w:val="20"/>
      <w:szCs w:val="20"/>
      <w:lang w:eastAsia="zh-CN"/>
    </w:rPr>
  </w:style>
  <w:style w:type="paragraph" w:customStyle="1" w:styleId="Bezodstpw1">
    <w:name w:val="Bez odstępów1"/>
    <w:uiPriority w:val="99"/>
    <w:rsid w:val="001D3978"/>
    <w:pPr>
      <w:suppressAutoHyphens/>
    </w:pPr>
    <w:rPr>
      <w:rFonts w:cs="Calibri"/>
      <w:lang w:eastAsia="zh-CN"/>
    </w:rPr>
  </w:style>
  <w:style w:type="paragraph" w:styleId="NoSpacing">
    <w:name w:val="No Spacing"/>
    <w:uiPriority w:val="99"/>
    <w:qFormat/>
    <w:rsid w:val="00756497"/>
  </w:style>
  <w:style w:type="paragraph" w:styleId="ListParagraph">
    <w:name w:val="List Paragraph"/>
    <w:basedOn w:val="Normal"/>
    <w:uiPriority w:val="99"/>
    <w:qFormat/>
    <w:rsid w:val="00DF3687"/>
    <w:pPr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415</TotalTime>
  <Pages>15</Pages>
  <Words>7397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842642</cp:lastModifiedBy>
  <cp:revision>81</cp:revision>
  <cp:lastPrinted>2019-07-08T06:51:00Z</cp:lastPrinted>
  <dcterms:created xsi:type="dcterms:W3CDTF">2019-05-24T06:40:00Z</dcterms:created>
  <dcterms:modified xsi:type="dcterms:W3CDTF">2019-07-08T12:36:00Z</dcterms:modified>
</cp:coreProperties>
</file>